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7701" w14:textId="77777777" w:rsidR="00B461B0" w:rsidRPr="00BB4FC3" w:rsidRDefault="00BB4FC3" w:rsidP="006830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BB4FC3">
        <w:rPr>
          <w:rFonts w:ascii="Calibri" w:eastAsia="Times New Roman" w:hAnsi="Calibri" w:cs="Calibri"/>
          <w:noProof/>
          <w:sz w:val="24"/>
          <w:szCs w:val="24"/>
        </w:rPr>
        <w:drawing>
          <wp:inline distT="0" distB="0" distL="0" distR="0" wp14:anchorId="222BBF9F" wp14:editId="03630D9C">
            <wp:extent cx="5760720" cy="466571"/>
            <wp:effectExtent l="0" t="0" r="0" b="0"/>
            <wp:docPr id="2" name="Obraz 2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62BEB" w14:textId="77777777" w:rsidR="00BB4FC3" w:rsidRPr="00BB4FC3" w:rsidRDefault="00BB4FC3" w:rsidP="006830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D9FA5F1" w14:textId="716E6D54" w:rsidR="00BB4FC3" w:rsidRDefault="00BB4FC3" w:rsidP="006830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Załącznik nr</w:t>
      </w:r>
      <w:r w:rsidR="001472C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C554D">
        <w:rPr>
          <w:rFonts w:ascii="Calibri" w:hAnsi="Calibri" w:cs="Calibri"/>
          <w:b/>
          <w:bCs/>
          <w:sz w:val="24"/>
          <w:szCs w:val="24"/>
        </w:rPr>
        <w:t>3</w:t>
      </w:r>
    </w:p>
    <w:p w14:paraId="62DBFFB6" w14:textId="018728C0" w:rsidR="00554885" w:rsidRPr="00554885" w:rsidRDefault="00566918" w:rsidP="006830EC">
      <w:pPr>
        <w:pStyle w:val="KJ"/>
        <w:spacing w:after="120"/>
        <w:jc w:val="center"/>
      </w:pPr>
      <w:r w:rsidRPr="00566918">
        <w:t xml:space="preserve">Efekty </w:t>
      </w:r>
      <w:r w:rsidR="00306C33">
        <w:t>ekologiczne grantu</w:t>
      </w:r>
    </w:p>
    <w:p w14:paraId="2C1782B4" w14:textId="77777777" w:rsidR="00306C33" w:rsidRPr="00306C33" w:rsidRDefault="00306C33" w:rsidP="00306C33">
      <w:pPr>
        <w:spacing w:after="120" w:line="276" w:lineRule="auto"/>
        <w:ind w:right="20"/>
        <w:jc w:val="both"/>
        <w:rPr>
          <w:rFonts w:ascii="Calibri" w:eastAsia="Garamond" w:hAnsi="Calibri" w:cs="Calibri"/>
        </w:rPr>
      </w:pPr>
      <w:r w:rsidRPr="00306C33">
        <w:rPr>
          <w:rFonts w:ascii="Calibri" w:eastAsia="Garamond" w:hAnsi="Calibri" w:cs="Calibri"/>
        </w:rPr>
        <w:t>Monitorowanymi efektami ekologicznymi będą, w zależności od rodzaju instalacji OZE:</w:t>
      </w:r>
    </w:p>
    <w:p w14:paraId="55AD8FE7" w14:textId="77777777" w:rsidR="00306C33" w:rsidRPr="00306C33" w:rsidRDefault="00306C33" w:rsidP="00306C33">
      <w:pPr>
        <w:numPr>
          <w:ilvl w:val="0"/>
          <w:numId w:val="13"/>
        </w:numPr>
        <w:spacing w:after="120" w:line="276" w:lineRule="auto"/>
        <w:ind w:left="993" w:right="20"/>
        <w:jc w:val="both"/>
        <w:rPr>
          <w:rFonts w:ascii="Calibri" w:eastAsia="Garamond" w:hAnsi="Calibri" w:cs="Calibri"/>
        </w:rPr>
      </w:pPr>
      <w:r w:rsidRPr="00306C33">
        <w:rPr>
          <w:rFonts w:ascii="Calibri" w:eastAsia="Garamond" w:hAnsi="Calibri" w:cs="Calibri"/>
        </w:rPr>
        <w:t>Liczba wybudowanych jednostek wytwarzania energii cieplnej z OZE (szt.)</w:t>
      </w:r>
    </w:p>
    <w:p w14:paraId="7E767342" w14:textId="77777777" w:rsidR="00306C33" w:rsidRPr="00306C33" w:rsidRDefault="00306C33" w:rsidP="00306C33">
      <w:pPr>
        <w:numPr>
          <w:ilvl w:val="0"/>
          <w:numId w:val="13"/>
        </w:numPr>
        <w:spacing w:after="120" w:line="276" w:lineRule="auto"/>
        <w:ind w:left="993" w:right="20"/>
        <w:jc w:val="both"/>
        <w:rPr>
          <w:rFonts w:ascii="Calibri" w:eastAsia="Garamond" w:hAnsi="Calibri" w:cs="Calibri"/>
        </w:rPr>
      </w:pPr>
      <w:r w:rsidRPr="00306C33">
        <w:rPr>
          <w:rFonts w:ascii="Calibri" w:eastAsia="Garamond" w:hAnsi="Calibri" w:cs="Calibri"/>
        </w:rPr>
        <w:t xml:space="preserve">Szacowany roczny spadek emisji gazów cieplarnianych (CI 34) (MgCO2) </w:t>
      </w:r>
    </w:p>
    <w:p w14:paraId="2130A782" w14:textId="13958B3A" w:rsidR="00306C33" w:rsidRPr="00306C33" w:rsidRDefault="00306C33" w:rsidP="00306C33">
      <w:pPr>
        <w:numPr>
          <w:ilvl w:val="0"/>
          <w:numId w:val="13"/>
        </w:numPr>
        <w:spacing w:after="120" w:line="276" w:lineRule="auto"/>
        <w:ind w:left="993" w:right="20"/>
        <w:jc w:val="both"/>
        <w:rPr>
          <w:rFonts w:ascii="Calibri" w:eastAsia="Garamond" w:hAnsi="Calibri" w:cs="Calibri"/>
        </w:rPr>
      </w:pPr>
      <w:r w:rsidRPr="00306C33">
        <w:rPr>
          <w:rFonts w:ascii="Calibri" w:eastAsia="Garamond" w:hAnsi="Calibri" w:cs="Calibri"/>
        </w:rPr>
        <w:t>Dodatkowa zdolność wytwarzania energii cieplnej ze źródeł odnawialnych (MW</w:t>
      </w:r>
      <w:r w:rsidR="00344B77">
        <w:rPr>
          <w:rFonts w:ascii="Calibri" w:eastAsia="Garamond" w:hAnsi="Calibri" w:cs="Calibri"/>
        </w:rPr>
        <w:t>e</w:t>
      </w:r>
      <w:r w:rsidRPr="00306C33">
        <w:rPr>
          <w:rFonts w:ascii="Calibri" w:eastAsia="Garamond" w:hAnsi="Calibri" w:cs="Calibri"/>
        </w:rPr>
        <w:t>)</w:t>
      </w:r>
    </w:p>
    <w:p w14:paraId="55496517" w14:textId="77777777" w:rsidR="00306C33" w:rsidRPr="00306C33" w:rsidRDefault="00306C33" w:rsidP="00306C33">
      <w:pPr>
        <w:numPr>
          <w:ilvl w:val="0"/>
          <w:numId w:val="13"/>
        </w:numPr>
        <w:spacing w:after="120" w:line="276" w:lineRule="auto"/>
        <w:ind w:left="993" w:right="20"/>
        <w:jc w:val="both"/>
        <w:rPr>
          <w:rFonts w:ascii="Calibri" w:eastAsia="Garamond" w:hAnsi="Calibri" w:cs="Calibri"/>
        </w:rPr>
      </w:pPr>
      <w:r w:rsidRPr="00306C33">
        <w:rPr>
          <w:rFonts w:ascii="Calibri" w:eastAsia="Garamond" w:hAnsi="Calibri" w:cs="Calibri"/>
        </w:rPr>
        <w:t>Produkcja energii cieplnej z nowo wybudowanych/ nowych mocy wytwórczych instalacji wykorzystujących OZE (MWh/rok)</w:t>
      </w:r>
    </w:p>
    <w:p w14:paraId="6F9E3451" w14:textId="77777777" w:rsidR="00306C33" w:rsidRPr="00306C33" w:rsidRDefault="00306C33" w:rsidP="00306C33">
      <w:pPr>
        <w:spacing w:after="120" w:line="276" w:lineRule="auto"/>
        <w:rPr>
          <w:rFonts w:ascii="Calibri" w:hAnsi="Calibri" w:cs="Calibri"/>
          <w:b/>
          <w:bCs/>
        </w:rPr>
      </w:pPr>
    </w:p>
    <w:p w14:paraId="53A324FE" w14:textId="1A8B5DE7" w:rsidR="001D4C63" w:rsidRPr="00306C33" w:rsidRDefault="0033151E" w:rsidP="00306C33">
      <w:pPr>
        <w:spacing w:after="120" w:line="276" w:lineRule="auto"/>
        <w:rPr>
          <w:rFonts w:ascii="Calibri" w:hAnsi="Calibri" w:cs="Calibri"/>
          <w:b/>
          <w:bCs/>
        </w:rPr>
      </w:pPr>
      <w:r w:rsidRPr="00306C33">
        <w:rPr>
          <w:rFonts w:ascii="Calibri" w:hAnsi="Calibri" w:cs="Calibri"/>
          <w:b/>
          <w:bCs/>
        </w:rPr>
        <w:t>INSTALACJA KOLEKTORÓW SŁONECZNYCH</w:t>
      </w:r>
    </w:p>
    <w:p w14:paraId="248A04F6" w14:textId="77777777" w:rsidR="0033151E" w:rsidRPr="00306C33" w:rsidRDefault="0033151E" w:rsidP="00306C33">
      <w:pPr>
        <w:pStyle w:val="Akapitzlist"/>
        <w:numPr>
          <w:ilvl w:val="0"/>
          <w:numId w:val="15"/>
        </w:numPr>
        <w:spacing w:after="120" w:line="276" w:lineRule="auto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Należy podać metodologię obliczania oraz wartość docelową wskaźników: </w:t>
      </w:r>
    </w:p>
    <w:p w14:paraId="5DED0810" w14:textId="7D1310BD" w:rsidR="0033151E" w:rsidRPr="00306C33" w:rsidRDefault="0033151E" w:rsidP="00306C33">
      <w:pPr>
        <w:pStyle w:val="Akapitzlist"/>
        <w:numPr>
          <w:ilvl w:val="0"/>
          <w:numId w:val="6"/>
        </w:numPr>
        <w:spacing w:after="120" w:line="276" w:lineRule="auto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Liczba wybudowanych jednostek wytwarzania energii </w:t>
      </w:r>
      <w:r w:rsidR="00EA685F" w:rsidRPr="00306C33">
        <w:rPr>
          <w:rFonts w:ascii="Calibri" w:hAnsi="Calibri" w:cs="Calibri"/>
          <w:sz w:val="22"/>
          <w:szCs w:val="22"/>
        </w:rPr>
        <w:t>cieplnej</w:t>
      </w:r>
      <w:r w:rsidRPr="00306C33">
        <w:rPr>
          <w:rFonts w:ascii="Calibri" w:hAnsi="Calibri" w:cs="Calibri"/>
          <w:sz w:val="22"/>
          <w:szCs w:val="22"/>
        </w:rPr>
        <w:t xml:space="preserve"> z OZE (szt.) </w:t>
      </w:r>
    </w:p>
    <w:p w14:paraId="695B3E94" w14:textId="290B2FD6" w:rsidR="0033151E" w:rsidRPr="00306C33" w:rsidRDefault="0033151E" w:rsidP="00306C33">
      <w:pPr>
        <w:pStyle w:val="Akapitzlist"/>
        <w:numPr>
          <w:ilvl w:val="0"/>
          <w:numId w:val="6"/>
        </w:numPr>
        <w:spacing w:after="120" w:line="276" w:lineRule="auto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Dodatkowa zdolność wytwarzania energii </w:t>
      </w:r>
      <w:r w:rsidR="00EA685F" w:rsidRPr="00306C33">
        <w:rPr>
          <w:rFonts w:ascii="Calibri" w:hAnsi="Calibri" w:cs="Calibri"/>
          <w:sz w:val="22"/>
          <w:szCs w:val="22"/>
        </w:rPr>
        <w:t>cieplnej</w:t>
      </w:r>
      <w:r w:rsidRPr="00306C33">
        <w:rPr>
          <w:rFonts w:ascii="Calibri" w:hAnsi="Calibri" w:cs="Calibri"/>
          <w:sz w:val="22"/>
          <w:szCs w:val="22"/>
        </w:rPr>
        <w:t xml:space="preserve"> ze źródeł odnawialnych (MWe)</w:t>
      </w:r>
    </w:p>
    <w:p w14:paraId="6C7C9BC4" w14:textId="66F850EB" w:rsidR="0033151E" w:rsidRPr="00306C33" w:rsidRDefault="0033151E" w:rsidP="00642F7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Produkcja energii </w:t>
      </w:r>
      <w:r w:rsidR="00EA685F" w:rsidRPr="00306C33">
        <w:rPr>
          <w:rFonts w:ascii="Calibri" w:hAnsi="Calibri" w:cs="Calibri"/>
          <w:sz w:val="22"/>
          <w:szCs w:val="22"/>
        </w:rPr>
        <w:t>cieplnej</w:t>
      </w:r>
      <w:r w:rsidRPr="00306C33">
        <w:rPr>
          <w:rFonts w:ascii="Calibri" w:hAnsi="Calibri" w:cs="Calibri"/>
          <w:sz w:val="22"/>
          <w:szCs w:val="22"/>
        </w:rPr>
        <w:t xml:space="preserve"> z nowo wybudowanych/ nowych mocy wytwórczych instalacji wykorzystujących OZE (</w:t>
      </w:r>
      <w:r w:rsidR="00FA1D78" w:rsidRPr="00306C33">
        <w:rPr>
          <w:rFonts w:ascii="Calibri" w:hAnsi="Calibri" w:cs="Calibri"/>
          <w:sz w:val="22"/>
          <w:szCs w:val="22"/>
        </w:rPr>
        <w:t>MWh w pierwszym pełnym roku funkcjonowania instalacji</w:t>
      </w:r>
      <w:r w:rsidRPr="00306C33">
        <w:rPr>
          <w:rFonts w:ascii="Calibri" w:hAnsi="Calibri" w:cs="Calibri"/>
          <w:sz w:val="22"/>
          <w:szCs w:val="22"/>
        </w:rPr>
        <w:t>)</w:t>
      </w:r>
    </w:p>
    <w:p w14:paraId="201DB11D" w14:textId="77777777" w:rsidR="00306C33" w:rsidRPr="00306C33" w:rsidRDefault="00306C33" w:rsidP="00642F7C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Należy podać złożenia, obliczenia i wynik Szacowanego rocznego spadku emisji gazów cieplarnianych (CI 34) (MgCO2) zgodnie z poniższą metodologią. </w:t>
      </w:r>
    </w:p>
    <w:p w14:paraId="35D65FEA" w14:textId="76E1DCE9" w:rsidR="00EA685F" w:rsidRPr="00306C33" w:rsidRDefault="00EA685F" w:rsidP="00306C33">
      <w:pPr>
        <w:spacing w:after="120" w:line="276" w:lineRule="auto"/>
        <w:jc w:val="both"/>
        <w:rPr>
          <w:rFonts w:ascii="Calibri" w:hAnsi="Calibri" w:cs="Calibri"/>
        </w:rPr>
      </w:pPr>
      <w:r w:rsidRPr="00306C33">
        <w:rPr>
          <w:rFonts w:ascii="Calibri" w:hAnsi="Calibri" w:cs="Calibri"/>
        </w:rPr>
        <w:t>Obliczeń należy dokonać przez określenie zużycia energii chemicznej zawartej w spalonym paliwie (przed i po zrealizowaniu przedsięwzięcia), stosując do tego celu wartości opałowe paliw (WO) (w</w:t>
      </w:r>
      <w:r w:rsidR="00C52B50" w:rsidRPr="00306C33">
        <w:rPr>
          <w:rFonts w:ascii="Calibri" w:hAnsi="Calibri" w:cs="Calibri"/>
        </w:rPr>
        <w:t> </w:t>
      </w:r>
      <w:r w:rsidRPr="00306C33">
        <w:rPr>
          <w:rFonts w:ascii="Calibri" w:hAnsi="Calibri" w:cs="Calibri"/>
        </w:rPr>
        <w:t>MJ/kg) zalecane do stosowania na dany rok przez KOBiZE, następnie obliczając emisję stosując do</w:t>
      </w:r>
      <w:r w:rsidR="00C52B50" w:rsidRPr="00306C33">
        <w:rPr>
          <w:rFonts w:ascii="Calibri" w:hAnsi="Calibri" w:cs="Calibri"/>
        </w:rPr>
        <w:t> </w:t>
      </w:r>
      <w:r w:rsidRPr="00306C33">
        <w:rPr>
          <w:rFonts w:ascii="Calibri" w:hAnsi="Calibri" w:cs="Calibri"/>
        </w:rPr>
        <w:t xml:space="preserve">tego wskaźniki emisji dwutlenku węgla (CO2) (w kg/GJ) zalecane do stosowania na dany rok przez KOBiZE. Dla </w:t>
      </w:r>
      <w:r w:rsidR="00D4270A" w:rsidRPr="00306C33">
        <w:rPr>
          <w:rFonts w:ascii="Calibri" w:hAnsi="Calibri" w:cs="Calibri"/>
        </w:rPr>
        <w:t>produkcji energii cieplnej z kolektorów p</w:t>
      </w:r>
      <w:r w:rsidRPr="00306C33">
        <w:rPr>
          <w:rFonts w:ascii="Calibri" w:hAnsi="Calibri" w:cs="Calibri"/>
        </w:rPr>
        <w:t>rzyjęto współczynnik emisyjności na poziomie 0,34 Mg CO2/MWh dla dodatkowej produkcji energii cieplnej z OZE.</w:t>
      </w:r>
    </w:p>
    <w:p w14:paraId="0088E93E" w14:textId="46554D2D" w:rsidR="00EA685F" w:rsidRPr="00306C33" w:rsidRDefault="00EA685F" w:rsidP="00306C33">
      <w:pPr>
        <w:spacing w:after="120" w:line="276" w:lineRule="auto"/>
        <w:rPr>
          <w:rFonts w:ascii="Calibri" w:hAnsi="Calibri" w:cs="Calibri"/>
        </w:rPr>
      </w:pPr>
      <w:r w:rsidRPr="00306C33">
        <w:rPr>
          <w:rFonts w:ascii="Calibri" w:hAnsi="Calibri" w:cs="Calibri"/>
        </w:rPr>
        <w:t xml:space="preserve">Obliczeń </w:t>
      </w:r>
      <w:r w:rsidR="00D4270A" w:rsidRPr="00306C33">
        <w:rPr>
          <w:rFonts w:ascii="Calibri" w:hAnsi="Calibri" w:cs="Calibri"/>
        </w:rPr>
        <w:t xml:space="preserve">należy dokonać </w:t>
      </w:r>
      <w:r w:rsidRPr="00306C33">
        <w:rPr>
          <w:rFonts w:ascii="Calibri" w:hAnsi="Calibri" w:cs="Calibri"/>
        </w:rPr>
        <w:t>w oparciu o informacje udostępnione przez mieszkańców na temat rodzaju i</w:t>
      </w:r>
      <w:r w:rsidR="00C52B50" w:rsidRPr="00306C33">
        <w:rPr>
          <w:rFonts w:ascii="Calibri" w:hAnsi="Calibri" w:cs="Calibri"/>
        </w:rPr>
        <w:t> </w:t>
      </w:r>
      <w:r w:rsidRPr="00306C33">
        <w:rPr>
          <w:rFonts w:ascii="Calibri" w:hAnsi="Calibri" w:cs="Calibri"/>
        </w:rPr>
        <w:t>ilości zużytego opału w 2018</w:t>
      </w:r>
      <w:r w:rsidR="00C52B50" w:rsidRPr="00306C33">
        <w:rPr>
          <w:rFonts w:ascii="Calibri" w:hAnsi="Calibri" w:cs="Calibri"/>
        </w:rPr>
        <w:t xml:space="preserve"> </w:t>
      </w:r>
      <w:r w:rsidRPr="00306C33">
        <w:rPr>
          <w:rFonts w:ascii="Calibri" w:hAnsi="Calibri" w:cs="Calibri"/>
        </w:rPr>
        <w:t>r.</w:t>
      </w:r>
    </w:p>
    <w:p w14:paraId="1F68B117" w14:textId="0538FEBE" w:rsidR="00EA685F" w:rsidRPr="00306C33" w:rsidRDefault="00EA685F" w:rsidP="00306C33">
      <w:pPr>
        <w:spacing w:after="120" w:line="276" w:lineRule="auto"/>
        <w:rPr>
          <w:rFonts w:ascii="Calibri" w:hAnsi="Calibri" w:cs="Calibri"/>
        </w:rPr>
      </w:pPr>
      <w:r w:rsidRPr="00306C33">
        <w:rPr>
          <w:rFonts w:ascii="Calibri" w:hAnsi="Calibri" w:cs="Calibri"/>
        </w:rPr>
        <w:t>MgCO2 emisji CO2 przed i po modernizacji systemów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270A" w:rsidRPr="00306C33" w14:paraId="4EB388AA" w14:textId="77777777" w:rsidTr="00F42612">
        <w:tc>
          <w:tcPr>
            <w:tcW w:w="9062" w:type="dxa"/>
            <w:gridSpan w:val="2"/>
          </w:tcPr>
          <w:p w14:paraId="55CA588A" w14:textId="52F1ADEF" w:rsidR="00D4270A" w:rsidRPr="00306C33" w:rsidRDefault="00D4270A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Szacowany roczny spadek emisji gazów cieplarnianych (CI 34) (MgCO2) </w:t>
            </w:r>
          </w:p>
        </w:tc>
      </w:tr>
      <w:tr w:rsidR="00A2710E" w:rsidRPr="00306C33" w14:paraId="40789AFC" w14:textId="77777777" w:rsidTr="00D4270A">
        <w:tc>
          <w:tcPr>
            <w:tcW w:w="4531" w:type="dxa"/>
          </w:tcPr>
          <w:p w14:paraId="588EB620" w14:textId="42C145FB"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Wartość bazowa emisji CO2 w MgCO2: </w:t>
            </w:r>
          </w:p>
        </w:tc>
        <w:tc>
          <w:tcPr>
            <w:tcW w:w="4531" w:type="dxa"/>
          </w:tcPr>
          <w:p w14:paraId="75EDD7B1" w14:textId="2BE45E03"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>(</w:t>
            </w:r>
            <w:r w:rsidR="00566918" w:rsidRPr="00306C33">
              <w:rPr>
                <w:rFonts w:ascii="Calibri" w:hAnsi="Calibri" w:cs="Calibri"/>
              </w:rPr>
              <w:t xml:space="preserve">założenia, </w:t>
            </w:r>
            <w:r w:rsidRPr="00306C33">
              <w:rPr>
                <w:rFonts w:ascii="Calibri" w:hAnsi="Calibri" w:cs="Calibri"/>
              </w:rPr>
              <w:t xml:space="preserve">obliczenia i wynik) </w:t>
            </w:r>
          </w:p>
        </w:tc>
      </w:tr>
      <w:tr w:rsidR="00A2710E" w:rsidRPr="00306C33" w14:paraId="6118E9A1" w14:textId="77777777" w:rsidTr="00D4270A">
        <w:tc>
          <w:tcPr>
            <w:tcW w:w="4531" w:type="dxa"/>
          </w:tcPr>
          <w:p w14:paraId="6DDE8EC9" w14:textId="23F6810B"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>Wartość docelowa emisji CO2 w Mg CO2:</w:t>
            </w:r>
          </w:p>
        </w:tc>
        <w:tc>
          <w:tcPr>
            <w:tcW w:w="4531" w:type="dxa"/>
          </w:tcPr>
          <w:p w14:paraId="0E189BAD" w14:textId="6F16C0FD"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>(</w:t>
            </w:r>
            <w:r w:rsidR="00566918" w:rsidRPr="00306C33">
              <w:rPr>
                <w:rFonts w:ascii="Calibri" w:hAnsi="Calibri" w:cs="Calibri"/>
              </w:rPr>
              <w:t xml:space="preserve">założenia, </w:t>
            </w:r>
            <w:r w:rsidRPr="00306C33">
              <w:rPr>
                <w:rFonts w:ascii="Calibri" w:hAnsi="Calibri" w:cs="Calibri"/>
              </w:rPr>
              <w:t xml:space="preserve">obliczenia i wynik) </w:t>
            </w:r>
          </w:p>
        </w:tc>
      </w:tr>
      <w:tr w:rsidR="00A2710E" w:rsidRPr="00306C33" w14:paraId="6163F0CF" w14:textId="77777777" w:rsidTr="00D4270A">
        <w:tc>
          <w:tcPr>
            <w:tcW w:w="4531" w:type="dxa"/>
          </w:tcPr>
          <w:p w14:paraId="13C79EA8" w14:textId="2A2D290C"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>Redukcja emisji CO2 w MgCO2:</w:t>
            </w:r>
          </w:p>
        </w:tc>
        <w:tc>
          <w:tcPr>
            <w:tcW w:w="4531" w:type="dxa"/>
          </w:tcPr>
          <w:p w14:paraId="6C1E4C59" w14:textId="2FF60099"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>(</w:t>
            </w:r>
            <w:r w:rsidR="00566918" w:rsidRPr="00306C33">
              <w:rPr>
                <w:rFonts w:ascii="Calibri" w:hAnsi="Calibri" w:cs="Calibri"/>
              </w:rPr>
              <w:t xml:space="preserve">założenia, </w:t>
            </w:r>
            <w:r w:rsidRPr="00306C33">
              <w:rPr>
                <w:rFonts w:ascii="Calibri" w:hAnsi="Calibri" w:cs="Calibri"/>
              </w:rPr>
              <w:t xml:space="preserve">obliczenia i wynik) </w:t>
            </w:r>
          </w:p>
        </w:tc>
      </w:tr>
      <w:tr w:rsidR="00A2710E" w:rsidRPr="00306C33" w14:paraId="59ABCB9C" w14:textId="77777777" w:rsidTr="00D4270A">
        <w:tc>
          <w:tcPr>
            <w:tcW w:w="4531" w:type="dxa"/>
          </w:tcPr>
          <w:p w14:paraId="521A266A" w14:textId="218C71CD"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Redukcja emisji CO2 w %:  </w:t>
            </w:r>
          </w:p>
        </w:tc>
        <w:tc>
          <w:tcPr>
            <w:tcW w:w="4531" w:type="dxa"/>
          </w:tcPr>
          <w:p w14:paraId="50409BF4" w14:textId="2B883B70"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(obliczenia i wynik) </w:t>
            </w:r>
          </w:p>
        </w:tc>
      </w:tr>
    </w:tbl>
    <w:p w14:paraId="0F0A8FBE" w14:textId="77777777" w:rsidR="001D4C63" w:rsidRPr="00563236" w:rsidRDefault="001D4C63" w:rsidP="00344B77">
      <w:pPr>
        <w:spacing w:after="120"/>
        <w:rPr>
          <w:rFonts w:ascii="Calibri" w:hAnsi="Calibri" w:cs="Calibri"/>
          <w:sz w:val="24"/>
          <w:szCs w:val="24"/>
        </w:rPr>
      </w:pPr>
    </w:p>
    <w:sectPr w:rsidR="001D4C63" w:rsidRPr="00563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227E" w14:textId="77777777" w:rsidR="00320592" w:rsidRDefault="00320592" w:rsidP="00BB4FC3">
      <w:pPr>
        <w:spacing w:after="0" w:line="240" w:lineRule="auto"/>
      </w:pPr>
      <w:r>
        <w:separator/>
      </w:r>
    </w:p>
  </w:endnote>
  <w:endnote w:type="continuationSeparator" w:id="0">
    <w:p w14:paraId="5E9135D3" w14:textId="77777777" w:rsidR="00320592" w:rsidRDefault="00320592" w:rsidP="00BB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729059"/>
      <w:docPartObj>
        <w:docPartGallery w:val="Page Numbers (Bottom of Page)"/>
        <w:docPartUnique/>
      </w:docPartObj>
    </w:sdtPr>
    <w:sdtEndPr/>
    <w:sdtContent>
      <w:p w14:paraId="011EECEF" w14:textId="77777777" w:rsidR="00BB4FC3" w:rsidRDefault="00BB4F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743FA1" w14:textId="77777777" w:rsidR="00BB4FC3" w:rsidRDefault="00BB4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E3A1E" w14:textId="77777777" w:rsidR="00320592" w:rsidRDefault="00320592" w:rsidP="00BB4FC3">
      <w:pPr>
        <w:spacing w:after="0" w:line="240" w:lineRule="auto"/>
      </w:pPr>
      <w:r>
        <w:separator/>
      </w:r>
    </w:p>
  </w:footnote>
  <w:footnote w:type="continuationSeparator" w:id="0">
    <w:p w14:paraId="11CD9A20" w14:textId="77777777" w:rsidR="00320592" w:rsidRDefault="00320592" w:rsidP="00BB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731"/>
    <w:multiLevelType w:val="hybridMultilevel"/>
    <w:tmpl w:val="FBF0A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47CB"/>
    <w:multiLevelType w:val="hybridMultilevel"/>
    <w:tmpl w:val="C68C799A"/>
    <w:lvl w:ilvl="0" w:tplc="0415000F">
      <w:start w:val="1"/>
      <w:numFmt w:val="decimal"/>
      <w:lvlText w:val="%1."/>
      <w:lvlJc w:val="left"/>
      <w:pPr>
        <w:ind w:left="1829" w:hanging="360"/>
      </w:pPr>
    </w:lvl>
    <w:lvl w:ilvl="1" w:tplc="04150019" w:tentative="1">
      <w:start w:val="1"/>
      <w:numFmt w:val="lowerLetter"/>
      <w:lvlText w:val="%2."/>
      <w:lvlJc w:val="left"/>
      <w:pPr>
        <w:ind w:left="2549" w:hanging="360"/>
      </w:pPr>
    </w:lvl>
    <w:lvl w:ilvl="2" w:tplc="0415001B" w:tentative="1">
      <w:start w:val="1"/>
      <w:numFmt w:val="lowerRoman"/>
      <w:lvlText w:val="%3."/>
      <w:lvlJc w:val="right"/>
      <w:pPr>
        <w:ind w:left="3269" w:hanging="180"/>
      </w:pPr>
    </w:lvl>
    <w:lvl w:ilvl="3" w:tplc="0415000F" w:tentative="1">
      <w:start w:val="1"/>
      <w:numFmt w:val="decimal"/>
      <w:lvlText w:val="%4."/>
      <w:lvlJc w:val="left"/>
      <w:pPr>
        <w:ind w:left="3989" w:hanging="360"/>
      </w:pPr>
    </w:lvl>
    <w:lvl w:ilvl="4" w:tplc="04150019" w:tentative="1">
      <w:start w:val="1"/>
      <w:numFmt w:val="lowerLetter"/>
      <w:lvlText w:val="%5."/>
      <w:lvlJc w:val="left"/>
      <w:pPr>
        <w:ind w:left="4709" w:hanging="360"/>
      </w:pPr>
    </w:lvl>
    <w:lvl w:ilvl="5" w:tplc="0415001B" w:tentative="1">
      <w:start w:val="1"/>
      <w:numFmt w:val="lowerRoman"/>
      <w:lvlText w:val="%6."/>
      <w:lvlJc w:val="right"/>
      <w:pPr>
        <w:ind w:left="5429" w:hanging="180"/>
      </w:pPr>
    </w:lvl>
    <w:lvl w:ilvl="6" w:tplc="0415000F" w:tentative="1">
      <w:start w:val="1"/>
      <w:numFmt w:val="decimal"/>
      <w:lvlText w:val="%7."/>
      <w:lvlJc w:val="left"/>
      <w:pPr>
        <w:ind w:left="6149" w:hanging="360"/>
      </w:pPr>
    </w:lvl>
    <w:lvl w:ilvl="7" w:tplc="04150019" w:tentative="1">
      <w:start w:val="1"/>
      <w:numFmt w:val="lowerLetter"/>
      <w:lvlText w:val="%8."/>
      <w:lvlJc w:val="left"/>
      <w:pPr>
        <w:ind w:left="6869" w:hanging="360"/>
      </w:pPr>
    </w:lvl>
    <w:lvl w:ilvl="8" w:tplc="0415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2" w15:restartNumberingAfterBreak="0">
    <w:nsid w:val="15DA0EE7"/>
    <w:multiLevelType w:val="hybridMultilevel"/>
    <w:tmpl w:val="AC7824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8344D"/>
    <w:multiLevelType w:val="multilevel"/>
    <w:tmpl w:val="B920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2B118B7"/>
    <w:multiLevelType w:val="multilevel"/>
    <w:tmpl w:val="B920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F6F73D4"/>
    <w:multiLevelType w:val="hybridMultilevel"/>
    <w:tmpl w:val="C7467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C2FB5"/>
    <w:multiLevelType w:val="multilevel"/>
    <w:tmpl w:val="B920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02344D1"/>
    <w:multiLevelType w:val="multilevel"/>
    <w:tmpl w:val="9BF0BA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576C02F6"/>
    <w:multiLevelType w:val="multilevel"/>
    <w:tmpl w:val="39C25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8EB7B20"/>
    <w:multiLevelType w:val="hybridMultilevel"/>
    <w:tmpl w:val="5C3E5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A0CEA"/>
    <w:multiLevelType w:val="multilevel"/>
    <w:tmpl w:val="62361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B0105CE"/>
    <w:multiLevelType w:val="hybridMultilevel"/>
    <w:tmpl w:val="E94E1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CD0144"/>
    <w:multiLevelType w:val="hybridMultilevel"/>
    <w:tmpl w:val="5EF683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9237A"/>
    <w:multiLevelType w:val="hybridMultilevel"/>
    <w:tmpl w:val="7E306AF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E572607"/>
    <w:multiLevelType w:val="multilevel"/>
    <w:tmpl w:val="1DD02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6"/>
  </w:num>
  <w:num w:numId="12">
    <w:abstractNumId w:val="3"/>
  </w:num>
  <w:num w:numId="13">
    <w:abstractNumId w:val="1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B0"/>
    <w:rsid w:val="000630BA"/>
    <w:rsid w:val="001472CD"/>
    <w:rsid w:val="001B2091"/>
    <w:rsid w:val="001D4C63"/>
    <w:rsid w:val="002B72C3"/>
    <w:rsid w:val="00306C33"/>
    <w:rsid w:val="00320592"/>
    <w:rsid w:val="0033151E"/>
    <w:rsid w:val="00344B77"/>
    <w:rsid w:val="004054A9"/>
    <w:rsid w:val="004E690A"/>
    <w:rsid w:val="00554885"/>
    <w:rsid w:val="00563236"/>
    <w:rsid w:val="00566918"/>
    <w:rsid w:val="00642F7C"/>
    <w:rsid w:val="006830EC"/>
    <w:rsid w:val="006B7B9C"/>
    <w:rsid w:val="007C554D"/>
    <w:rsid w:val="008732BF"/>
    <w:rsid w:val="008E78AB"/>
    <w:rsid w:val="009503FE"/>
    <w:rsid w:val="009C0A39"/>
    <w:rsid w:val="009D2CDB"/>
    <w:rsid w:val="00A2710E"/>
    <w:rsid w:val="00B461B0"/>
    <w:rsid w:val="00B57DCD"/>
    <w:rsid w:val="00B836AC"/>
    <w:rsid w:val="00BB4FC3"/>
    <w:rsid w:val="00BD72CB"/>
    <w:rsid w:val="00C52B50"/>
    <w:rsid w:val="00D4270A"/>
    <w:rsid w:val="00D944C6"/>
    <w:rsid w:val="00DF0CB7"/>
    <w:rsid w:val="00E027C4"/>
    <w:rsid w:val="00EA685F"/>
    <w:rsid w:val="00F315BA"/>
    <w:rsid w:val="00FA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2464"/>
  <w15:chartTrackingRefBased/>
  <w15:docId w15:val="{4DE90150-F72F-4FD3-ADF0-6FE6602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4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FC3"/>
  </w:style>
  <w:style w:type="paragraph" w:styleId="Stopka">
    <w:name w:val="footer"/>
    <w:basedOn w:val="Normalny"/>
    <w:link w:val="StopkaZnak"/>
    <w:uiPriority w:val="99"/>
    <w:unhideWhenUsed/>
    <w:rsid w:val="00BB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FC3"/>
  </w:style>
  <w:style w:type="paragraph" w:styleId="Akapitzlist">
    <w:name w:val="List Paragraph"/>
    <w:basedOn w:val="Normalny"/>
    <w:qFormat/>
    <w:rsid w:val="00E027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5488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4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KJ">
    <w:name w:val="KJ"/>
    <w:basedOn w:val="Nagwek1"/>
    <w:qFormat/>
    <w:rsid w:val="008E78AB"/>
    <w:pPr>
      <w:keepLines w:val="0"/>
      <w:spacing w:after="60" w:line="240" w:lineRule="auto"/>
    </w:pPr>
    <w:rPr>
      <w:rFonts w:ascii="Calibri Light" w:eastAsia="Garamond" w:hAnsi="Calibri Light" w:cs="Times New Roman"/>
      <w:b/>
      <w:bCs/>
      <w:color w:val="4472C4"/>
      <w:kern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CD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4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Jaworska</dc:creator>
  <cp:keywords/>
  <dc:description/>
  <cp:lastModifiedBy>Magda</cp:lastModifiedBy>
  <cp:revision>25</cp:revision>
  <dcterms:created xsi:type="dcterms:W3CDTF">2020-01-13T15:42:00Z</dcterms:created>
  <dcterms:modified xsi:type="dcterms:W3CDTF">2021-06-28T12:13:00Z</dcterms:modified>
</cp:coreProperties>
</file>