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08A4" w14:textId="5C044F57" w:rsidR="00AB54BB" w:rsidRDefault="00AB54BB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      Załącznik Nr. 2</w:t>
      </w:r>
    </w:p>
    <w:p w14:paraId="013E6267" w14:textId="77777777" w:rsidR="00AB54BB" w:rsidRDefault="00AB54BB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C47701" w14:textId="08215173" w:rsidR="00B461B0" w:rsidRPr="00BB4FC3" w:rsidRDefault="00BB4FC3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B4FC3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222BBF9F" wp14:editId="03630D9C">
            <wp:extent cx="5760720" cy="466571"/>
            <wp:effectExtent l="0" t="0" r="0" b="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2BEB" w14:textId="77777777" w:rsidR="00BB4FC3" w:rsidRPr="00BB4FC3" w:rsidRDefault="00BB4FC3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0AE0B01" w14:textId="77777777" w:rsidR="00BB4FC3" w:rsidRDefault="00BB4FC3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A7425D9" w14:textId="77777777" w:rsidR="00356A30" w:rsidRDefault="00B461B0" w:rsidP="00356A30">
      <w:pPr>
        <w:pStyle w:val="KJ"/>
        <w:jc w:val="center"/>
        <w:rPr>
          <w:rFonts w:ascii="Calibri" w:hAnsi="Calibri" w:cs="Calibri"/>
          <w:sz w:val="24"/>
          <w:szCs w:val="24"/>
        </w:rPr>
      </w:pPr>
      <w:r w:rsidRPr="00BB4FC3">
        <w:rPr>
          <w:rFonts w:ascii="Calibri" w:hAnsi="Calibri" w:cs="Calibri"/>
          <w:sz w:val="24"/>
          <w:szCs w:val="24"/>
        </w:rPr>
        <w:t xml:space="preserve">MINIMALNE PARAMETRY TECHNICZNE MIKROINSTALACJI OZE </w:t>
      </w:r>
    </w:p>
    <w:p w14:paraId="0CA3D0D3" w14:textId="60F1E1E6" w:rsidR="00B461B0" w:rsidRPr="00BB4FC3" w:rsidRDefault="00B461B0" w:rsidP="00356A30">
      <w:pPr>
        <w:pStyle w:val="KJ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BB4FC3">
        <w:rPr>
          <w:rFonts w:ascii="Calibri" w:hAnsi="Calibri" w:cs="Calibri"/>
          <w:sz w:val="24"/>
          <w:szCs w:val="24"/>
        </w:rPr>
        <w:t>WRAZ Z LISTĄ KOSZTÓW KWALIFIKOWANYCH</w:t>
      </w:r>
    </w:p>
    <w:p w14:paraId="038EECFF" w14:textId="77777777" w:rsidR="00B461B0" w:rsidRPr="00BB4FC3" w:rsidRDefault="00B461B0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C85179A" w14:textId="1E339A91" w:rsidR="00BB4FC3" w:rsidRPr="00FE1950" w:rsidRDefault="00BB4FC3" w:rsidP="00BB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E1950">
        <w:rPr>
          <w:rFonts w:ascii="Calibri" w:hAnsi="Calibri" w:cs="Calibri"/>
          <w:b/>
          <w:bCs/>
        </w:rPr>
        <w:t>INSTALACJE SOLARNE (KOLEKTORY SŁONECZNE)</w:t>
      </w:r>
    </w:p>
    <w:p w14:paraId="18E7797E" w14:textId="77777777" w:rsidR="00BB4FC3" w:rsidRPr="00FE1950" w:rsidRDefault="00BB4FC3" w:rsidP="005632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E1950">
        <w:rPr>
          <w:rFonts w:ascii="Calibri" w:hAnsi="Calibri" w:cs="Calibri"/>
        </w:rPr>
        <w:t>Kolektory słoneczne służą do podgrzewania zimnej wody do celów użytkowych w</w:t>
      </w:r>
      <w:r w:rsidR="00563236" w:rsidRPr="00FE1950">
        <w:rPr>
          <w:rFonts w:ascii="Calibri" w:hAnsi="Calibri" w:cs="Calibri"/>
        </w:rPr>
        <w:t xml:space="preserve"> </w:t>
      </w:r>
      <w:r w:rsidRPr="00FE1950">
        <w:rPr>
          <w:rFonts w:ascii="Calibri" w:hAnsi="Calibri" w:cs="Calibri"/>
        </w:rPr>
        <w:t>gospodarstwie domowym za</w:t>
      </w:r>
      <w:r w:rsidR="00563236" w:rsidRPr="00FE1950">
        <w:rPr>
          <w:rFonts w:ascii="Calibri" w:hAnsi="Calibri" w:cs="Calibri"/>
        </w:rPr>
        <w:t xml:space="preserve"> </w:t>
      </w:r>
      <w:r w:rsidRPr="00FE1950">
        <w:rPr>
          <w:rFonts w:ascii="Calibri" w:hAnsi="Calibri" w:cs="Calibri"/>
        </w:rPr>
        <w:t xml:space="preserve">pomocą energii słonecznej. Liczba montowanych kolektorów słonecznych i </w:t>
      </w:r>
      <w:r w:rsidR="00563236" w:rsidRPr="00FE1950">
        <w:rPr>
          <w:rFonts w:ascii="Calibri" w:hAnsi="Calibri" w:cs="Calibri"/>
        </w:rPr>
        <w:t>pojemność</w:t>
      </w:r>
      <w:r w:rsidRPr="00FE1950">
        <w:rPr>
          <w:rFonts w:ascii="Calibri" w:hAnsi="Calibri" w:cs="Calibri"/>
        </w:rPr>
        <w:t xml:space="preserve"> zbiornika na ciepłą wodę</w:t>
      </w:r>
      <w:r w:rsidR="00563236" w:rsidRPr="00FE1950">
        <w:rPr>
          <w:rFonts w:ascii="Calibri" w:hAnsi="Calibri" w:cs="Calibri"/>
        </w:rPr>
        <w:t xml:space="preserve"> </w:t>
      </w:r>
      <w:r w:rsidRPr="00FE1950">
        <w:rPr>
          <w:rFonts w:ascii="Calibri" w:hAnsi="Calibri" w:cs="Calibri"/>
        </w:rPr>
        <w:t>zależy od liczby osób zamieszkujących w danym gospodarstwie domowym.</w:t>
      </w:r>
    </w:p>
    <w:p w14:paraId="032C84B5" w14:textId="5FBC5D8D" w:rsidR="00563236" w:rsidRPr="00FE1950" w:rsidRDefault="00563236" w:rsidP="005632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3E28CE" w14:textId="1EB9429A" w:rsidR="0095058D" w:rsidRPr="00804C7C" w:rsidRDefault="0095058D" w:rsidP="00850B6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</w:rPr>
      </w:pPr>
      <w:r w:rsidRPr="00804C7C">
        <w:rPr>
          <w:rFonts w:ascii="Calibri" w:hAnsi="Calibri" w:cs="Calibri"/>
        </w:rPr>
        <w:t xml:space="preserve">Typ kolektora: </w:t>
      </w:r>
      <w:r w:rsidR="00850B6F" w:rsidRPr="00804C7C">
        <w:rPr>
          <w:rFonts w:ascii="Calibri" w:hAnsi="Calibri" w:cs="Calibri"/>
        </w:rPr>
        <w:t>p</w:t>
      </w:r>
      <w:r w:rsidRPr="00804C7C">
        <w:rPr>
          <w:rFonts w:ascii="Calibri" w:hAnsi="Calibri" w:cs="Calibri"/>
        </w:rPr>
        <w:t>łaski</w:t>
      </w:r>
    </w:p>
    <w:p w14:paraId="1F2D17B1" w14:textId="02C334A0" w:rsidR="0095058D" w:rsidRPr="00804C7C" w:rsidRDefault="0095058D" w:rsidP="009E0F0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</w:rPr>
      </w:pPr>
      <w:r w:rsidRPr="00804C7C">
        <w:rPr>
          <w:rFonts w:ascii="Calibri" w:hAnsi="Calibri" w:cs="Calibri"/>
        </w:rPr>
        <w:t xml:space="preserve">Materiał obudowy kolektora: </w:t>
      </w:r>
      <w:r w:rsidR="00850B6F" w:rsidRPr="00804C7C">
        <w:rPr>
          <w:rFonts w:ascii="Calibri" w:hAnsi="Calibri" w:cs="Calibri"/>
        </w:rPr>
        <w:t>a</w:t>
      </w:r>
      <w:r w:rsidRPr="00804C7C">
        <w:rPr>
          <w:rFonts w:ascii="Calibri" w:hAnsi="Calibri" w:cs="Calibri"/>
        </w:rPr>
        <w:t>luminium</w:t>
      </w:r>
      <w:r w:rsidR="009E0F08" w:rsidRPr="00804C7C">
        <w:rPr>
          <w:rFonts w:ascii="Calibri" w:hAnsi="Calibri" w:cs="Calibri"/>
        </w:rPr>
        <w:t xml:space="preserve"> lub blacha nierdzewna</w:t>
      </w:r>
    </w:p>
    <w:p w14:paraId="5CE82851" w14:textId="78389294" w:rsidR="0095058D" w:rsidRPr="00FE1950" w:rsidRDefault="0095058D" w:rsidP="009E0F0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FE1950">
        <w:rPr>
          <w:rFonts w:ascii="Calibri" w:hAnsi="Calibri" w:cs="Calibri"/>
        </w:rPr>
        <w:t xml:space="preserve">Materiał absorbera i przejmowanie ciepła: aluminium </w:t>
      </w:r>
      <w:r w:rsidR="009E0F08" w:rsidRPr="00FE1950">
        <w:rPr>
          <w:rFonts w:ascii="Calibri" w:hAnsi="Calibri" w:cs="Calibri"/>
        </w:rPr>
        <w:t>lub miedź</w:t>
      </w:r>
    </w:p>
    <w:p w14:paraId="3D7C4406" w14:textId="2143B718" w:rsidR="0095058D" w:rsidRPr="00804C7C" w:rsidRDefault="0095058D" w:rsidP="00850B6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</w:rPr>
      </w:pPr>
      <w:r w:rsidRPr="00804C7C">
        <w:rPr>
          <w:rFonts w:ascii="Calibri" w:hAnsi="Calibri" w:cs="Calibri"/>
        </w:rPr>
        <w:t xml:space="preserve">Konstrukcja rur absorbera: </w:t>
      </w:r>
      <w:r w:rsidR="00850B6F" w:rsidRPr="00804C7C">
        <w:rPr>
          <w:rFonts w:ascii="Calibri" w:hAnsi="Calibri" w:cs="Calibri"/>
        </w:rPr>
        <w:t>s</w:t>
      </w:r>
      <w:r w:rsidRPr="00804C7C">
        <w:rPr>
          <w:rFonts w:ascii="Calibri" w:hAnsi="Calibri" w:cs="Calibri"/>
        </w:rPr>
        <w:t xml:space="preserve">erpentyna </w:t>
      </w:r>
      <w:r w:rsidR="006761A6" w:rsidRPr="00804C7C">
        <w:rPr>
          <w:rFonts w:ascii="Calibri" w:hAnsi="Calibri" w:cs="Calibri"/>
        </w:rPr>
        <w:t>lub układ harfowy</w:t>
      </w:r>
      <w:r w:rsidR="00FE1950" w:rsidRPr="00804C7C">
        <w:rPr>
          <w:rFonts w:ascii="Calibri" w:hAnsi="Calibri" w:cs="Calibri"/>
        </w:rPr>
        <w:t xml:space="preserve"> </w:t>
      </w:r>
    </w:p>
    <w:p w14:paraId="43EEED07" w14:textId="331B780F" w:rsidR="0095058D" w:rsidRPr="00804C7C" w:rsidRDefault="0095058D" w:rsidP="00850B6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</w:rPr>
      </w:pPr>
      <w:r w:rsidRPr="00804C7C">
        <w:rPr>
          <w:rFonts w:ascii="Calibri" w:hAnsi="Calibri" w:cs="Calibri"/>
        </w:rPr>
        <w:t xml:space="preserve">Szkło solarne: </w:t>
      </w:r>
      <w:r w:rsidR="00850B6F" w:rsidRPr="00804C7C">
        <w:rPr>
          <w:rFonts w:ascii="Calibri" w:hAnsi="Calibri" w:cs="Calibri"/>
        </w:rPr>
        <w:t>s</w:t>
      </w:r>
      <w:r w:rsidRPr="00804C7C">
        <w:rPr>
          <w:rFonts w:ascii="Calibri" w:hAnsi="Calibri" w:cs="Calibri"/>
        </w:rPr>
        <w:t xml:space="preserve">zkło solarne o grubości min. </w:t>
      </w:r>
      <w:r w:rsidR="00635ABE" w:rsidRPr="00804C7C">
        <w:rPr>
          <w:rFonts w:ascii="Calibri" w:hAnsi="Calibri" w:cs="Calibri"/>
        </w:rPr>
        <w:t xml:space="preserve"> – 3</w:t>
      </w:r>
      <w:r w:rsidR="007B79DD" w:rsidRPr="00804C7C">
        <w:rPr>
          <w:rFonts w:ascii="Calibri" w:hAnsi="Calibri" w:cs="Calibri"/>
        </w:rPr>
        <w:t xml:space="preserve">,0 </w:t>
      </w:r>
      <w:r w:rsidR="00635ABE" w:rsidRPr="00804C7C">
        <w:rPr>
          <w:rFonts w:ascii="Calibri" w:hAnsi="Calibri" w:cs="Calibri"/>
        </w:rPr>
        <w:t>mm</w:t>
      </w:r>
    </w:p>
    <w:p w14:paraId="43648BA7" w14:textId="08D5AB71" w:rsidR="0095058D" w:rsidRPr="00804C7C" w:rsidRDefault="0095058D" w:rsidP="009E0F0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</w:rPr>
      </w:pPr>
      <w:r w:rsidRPr="00804C7C">
        <w:rPr>
          <w:rFonts w:ascii="Calibri" w:hAnsi="Calibri" w:cs="Calibri"/>
        </w:rPr>
        <w:t xml:space="preserve">Połączenie wzajemne kolektorów </w:t>
      </w:r>
      <w:r w:rsidR="00FE1950" w:rsidRPr="00804C7C">
        <w:rPr>
          <w:rFonts w:ascii="Calibri" w:hAnsi="Calibri" w:cs="Calibri"/>
        </w:rPr>
        <w:t>za pomocą</w:t>
      </w:r>
      <w:r w:rsidR="00D212CA" w:rsidRPr="00804C7C">
        <w:rPr>
          <w:rFonts w:ascii="Calibri" w:hAnsi="Calibri" w:cs="Calibri"/>
        </w:rPr>
        <w:t xml:space="preserve"> łączników</w:t>
      </w:r>
      <w:r w:rsidR="00FE1950" w:rsidRPr="00804C7C">
        <w:rPr>
          <w:rFonts w:ascii="Calibri" w:hAnsi="Calibri" w:cs="Calibri"/>
        </w:rPr>
        <w:t xml:space="preserve"> o</w:t>
      </w:r>
      <w:r w:rsidR="00FF6F75" w:rsidRPr="00804C7C">
        <w:rPr>
          <w:rFonts w:ascii="Calibri" w:hAnsi="Calibri" w:cs="Calibri"/>
        </w:rPr>
        <w:t>ferowanych przez producenta kolektora lub zgodnie z zaleceniem producenta.</w:t>
      </w:r>
    </w:p>
    <w:p w14:paraId="1D251D5F" w14:textId="68536760" w:rsidR="0095058D" w:rsidRPr="00804C7C" w:rsidRDefault="0095058D" w:rsidP="007B79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</w:rPr>
      </w:pPr>
      <w:r w:rsidRPr="00804C7C">
        <w:rPr>
          <w:rFonts w:ascii="Calibri" w:hAnsi="Calibri" w:cs="Calibri"/>
        </w:rPr>
        <w:t xml:space="preserve">Sprawność </w:t>
      </w:r>
      <w:r w:rsidR="007B79DD" w:rsidRPr="00804C7C">
        <w:rPr>
          <w:rFonts w:ascii="Calibri" w:hAnsi="Calibri" w:cs="Calibri"/>
        </w:rPr>
        <w:t>o</w:t>
      </w:r>
      <w:r w:rsidRPr="00804C7C">
        <w:rPr>
          <w:rFonts w:ascii="Calibri" w:hAnsi="Calibri" w:cs="Calibri"/>
        </w:rPr>
        <w:t xml:space="preserve">ptyczna: min </w:t>
      </w:r>
      <w:r w:rsidR="002748A3" w:rsidRPr="00804C7C">
        <w:rPr>
          <w:rFonts w:ascii="Calibri" w:hAnsi="Calibri" w:cs="Calibri"/>
        </w:rPr>
        <w:t xml:space="preserve"> </w:t>
      </w:r>
      <w:r w:rsidR="00FF6F75" w:rsidRPr="00804C7C">
        <w:rPr>
          <w:rFonts w:ascii="Calibri" w:hAnsi="Calibri" w:cs="Calibri"/>
        </w:rPr>
        <w:t xml:space="preserve"> </w:t>
      </w:r>
      <w:r w:rsidR="007B79DD" w:rsidRPr="00804C7C">
        <w:rPr>
          <w:rFonts w:ascii="Calibri" w:hAnsi="Calibri" w:cs="Calibri"/>
        </w:rPr>
        <w:t xml:space="preserve">78 </w:t>
      </w:r>
      <w:r w:rsidR="002748A3" w:rsidRPr="00804C7C">
        <w:rPr>
          <w:rFonts w:ascii="Calibri" w:hAnsi="Calibri" w:cs="Calibri"/>
        </w:rPr>
        <w:t>%</w:t>
      </w:r>
    </w:p>
    <w:p w14:paraId="50887B80" w14:textId="08398A96" w:rsidR="00F43235" w:rsidRPr="00804C7C" w:rsidRDefault="00804C7C" w:rsidP="00804C7C">
      <w:pPr>
        <w:autoSpaceDE w:val="0"/>
        <w:autoSpaceDN w:val="0"/>
        <w:adjustRightInd w:val="0"/>
        <w:spacing w:after="120" w:line="276" w:lineRule="auto"/>
        <w:ind w:firstLine="14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 w:rsidR="00FE1950" w:rsidRPr="00804C7C">
        <w:rPr>
          <w:rFonts w:ascii="Calibri" w:hAnsi="Calibri" w:cs="Calibri"/>
          <w:sz w:val="24"/>
          <w:szCs w:val="24"/>
        </w:rPr>
        <w:t xml:space="preserve"> </w:t>
      </w:r>
      <w:r w:rsidR="00F43235" w:rsidRPr="00804C7C">
        <w:rPr>
          <w:rFonts w:ascii="Calibri" w:hAnsi="Calibri" w:cs="Calibri"/>
          <w:sz w:val="24"/>
          <w:szCs w:val="24"/>
        </w:rPr>
        <w:t xml:space="preserve">Urządzenia wchodzące w skład instalacji muszą być fabrycznie nowe, nie starsze niż 12 </w:t>
      </w:r>
      <w:r w:rsidR="00FE1950" w:rsidRPr="00804C7C">
        <w:rPr>
          <w:rFonts w:ascii="Calibri" w:hAnsi="Calibri" w:cs="Calibri"/>
          <w:sz w:val="24"/>
          <w:szCs w:val="24"/>
        </w:rPr>
        <w:t xml:space="preserve">   </w:t>
      </w:r>
      <w:r w:rsidR="00F43235" w:rsidRPr="00804C7C">
        <w:rPr>
          <w:rFonts w:ascii="Calibri" w:hAnsi="Calibri" w:cs="Calibri"/>
          <w:sz w:val="24"/>
          <w:szCs w:val="24"/>
        </w:rPr>
        <w:t>miesięcy.</w:t>
      </w:r>
    </w:p>
    <w:p w14:paraId="57C52CA0" w14:textId="70AD53C3" w:rsidR="00F43235" w:rsidRPr="00804C7C" w:rsidRDefault="00FE1950" w:rsidP="00D212CA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804C7C">
        <w:rPr>
          <w:rFonts w:ascii="Calibri" w:hAnsi="Calibri" w:cs="Calibri"/>
          <w:sz w:val="24"/>
          <w:szCs w:val="24"/>
        </w:rPr>
        <w:t xml:space="preserve">11.  </w:t>
      </w:r>
      <w:r w:rsidR="00F43235" w:rsidRPr="00804C7C">
        <w:rPr>
          <w:rFonts w:ascii="Calibri" w:hAnsi="Calibri" w:cs="Calibri"/>
          <w:sz w:val="24"/>
          <w:szCs w:val="24"/>
        </w:rPr>
        <w:t>Instalacja musi posiadać licznik ciepła</w:t>
      </w:r>
      <w:r w:rsidR="00804C7C">
        <w:rPr>
          <w:rFonts w:ascii="Calibri" w:hAnsi="Calibri" w:cs="Calibri"/>
          <w:sz w:val="24"/>
          <w:szCs w:val="24"/>
        </w:rPr>
        <w:t>/</w:t>
      </w:r>
      <w:r w:rsidR="00F43235" w:rsidRPr="00804C7C">
        <w:rPr>
          <w:rFonts w:ascii="Calibri" w:hAnsi="Calibri" w:cs="Calibri"/>
          <w:sz w:val="24"/>
          <w:szCs w:val="24"/>
        </w:rPr>
        <w:t>sterownik</w:t>
      </w:r>
      <w:r w:rsidR="00804C7C">
        <w:rPr>
          <w:rFonts w:ascii="Calibri" w:hAnsi="Calibri" w:cs="Calibri"/>
          <w:sz w:val="24"/>
          <w:szCs w:val="24"/>
        </w:rPr>
        <w:t>/inne urządzenie</w:t>
      </w:r>
      <w:r w:rsidR="00F43235" w:rsidRPr="00804C7C">
        <w:rPr>
          <w:rFonts w:ascii="Calibri" w:hAnsi="Calibri" w:cs="Calibri"/>
          <w:sz w:val="24"/>
          <w:szCs w:val="24"/>
        </w:rPr>
        <w:t>, który będzie zliczał energię cieplną na poczet c.w.u.</w:t>
      </w:r>
    </w:p>
    <w:p w14:paraId="5877DAE3" w14:textId="5B052110" w:rsidR="00F43235" w:rsidRPr="00804C7C" w:rsidRDefault="00FE1950" w:rsidP="00FE1950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804C7C">
        <w:rPr>
          <w:rFonts w:ascii="Calibri" w:hAnsi="Calibri" w:cs="Calibri"/>
          <w:sz w:val="24"/>
          <w:szCs w:val="24"/>
        </w:rPr>
        <w:t xml:space="preserve">12.   </w:t>
      </w:r>
      <w:r w:rsidR="00F43235" w:rsidRPr="00804C7C">
        <w:rPr>
          <w:rFonts w:ascii="Calibri" w:hAnsi="Calibri" w:cs="Calibri"/>
          <w:sz w:val="24"/>
          <w:szCs w:val="24"/>
        </w:rPr>
        <w:t>Urządzenia wchodzące w skład instalacji muszą posiadać gwarancję producentów:</w:t>
      </w:r>
    </w:p>
    <w:p w14:paraId="091515DA" w14:textId="7F086E0B" w:rsidR="00F43235" w:rsidRPr="00D212CA" w:rsidRDefault="00F43235" w:rsidP="00D212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D212CA">
        <w:rPr>
          <w:rFonts w:ascii="Calibri" w:hAnsi="Calibri" w:cs="Calibri"/>
        </w:rPr>
        <w:t xml:space="preserve">kolektory solarne – minimum </w:t>
      </w:r>
      <w:r w:rsidR="002748A3" w:rsidRPr="00D212CA">
        <w:rPr>
          <w:rFonts w:ascii="Calibri" w:hAnsi="Calibri" w:cs="Calibri"/>
        </w:rPr>
        <w:t>/  5 lat</w:t>
      </w:r>
      <w:r w:rsidRPr="00D212CA">
        <w:rPr>
          <w:rFonts w:ascii="Calibri" w:hAnsi="Calibri" w:cs="Calibri"/>
        </w:rPr>
        <w:t xml:space="preserve"> liczonych od dnia podpisania przez Zamawiającego (bez uwag) protokołu odbioru końcowego</w:t>
      </w:r>
    </w:p>
    <w:p w14:paraId="08F40871" w14:textId="55FAEC12" w:rsidR="00F43235" w:rsidRDefault="00F43235" w:rsidP="00D212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D212CA">
        <w:rPr>
          <w:rFonts w:ascii="Calibri" w:hAnsi="Calibri" w:cs="Calibri"/>
        </w:rPr>
        <w:t>podgrzewacz wody –</w:t>
      </w:r>
      <w:r w:rsidR="002748A3" w:rsidRPr="00D212CA">
        <w:rPr>
          <w:rFonts w:ascii="Calibri" w:hAnsi="Calibri" w:cs="Calibri"/>
        </w:rPr>
        <w:t>/ 5lat</w:t>
      </w:r>
    </w:p>
    <w:p w14:paraId="14F48C07" w14:textId="374FBA81" w:rsidR="00F43235" w:rsidRPr="00D212CA" w:rsidRDefault="00F43235" w:rsidP="00D212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D212CA">
        <w:rPr>
          <w:rFonts w:ascii="Calibri" w:hAnsi="Calibri" w:cs="Calibri"/>
        </w:rPr>
        <w:t xml:space="preserve">pozostały osprzęt instalacji solarnej minimum </w:t>
      </w:r>
      <w:r w:rsidR="002748A3" w:rsidRPr="00D212CA">
        <w:rPr>
          <w:rFonts w:ascii="Calibri" w:hAnsi="Calibri" w:cs="Calibri"/>
        </w:rPr>
        <w:t xml:space="preserve">/ 5 lat </w:t>
      </w:r>
      <w:r w:rsidRPr="00D212CA">
        <w:rPr>
          <w:rFonts w:ascii="Calibri" w:hAnsi="Calibri" w:cs="Calibri"/>
        </w:rPr>
        <w:t>gwarancji,</w:t>
      </w:r>
    </w:p>
    <w:p w14:paraId="04ACAC22" w14:textId="746D7ACA" w:rsidR="00F43235" w:rsidRPr="00FE1950" w:rsidRDefault="00F43235" w:rsidP="00850B6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FE1950">
        <w:rPr>
          <w:rFonts w:ascii="Calibri" w:hAnsi="Calibri" w:cs="Calibri"/>
          <w:sz w:val="22"/>
          <w:szCs w:val="22"/>
        </w:rPr>
        <w:t xml:space="preserve">sterowniki </w:t>
      </w:r>
      <w:r w:rsidR="002748A3" w:rsidRPr="00FE1950">
        <w:rPr>
          <w:rFonts w:ascii="Calibri" w:hAnsi="Calibri" w:cs="Calibri"/>
          <w:sz w:val="22"/>
          <w:szCs w:val="22"/>
        </w:rPr>
        <w:t>/ 5 lat</w:t>
      </w:r>
      <w:r w:rsidRPr="00FE1950">
        <w:rPr>
          <w:rFonts w:ascii="Calibri" w:hAnsi="Calibri" w:cs="Calibri"/>
          <w:sz w:val="22"/>
          <w:szCs w:val="22"/>
        </w:rPr>
        <w:t xml:space="preserve"> gwarancji,</w:t>
      </w:r>
    </w:p>
    <w:p w14:paraId="6F5441AE" w14:textId="77777777" w:rsidR="00F43235" w:rsidRPr="00FE1950" w:rsidRDefault="00F43235" w:rsidP="00850B6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FE1950">
        <w:rPr>
          <w:rFonts w:ascii="Calibri" w:hAnsi="Calibri" w:cs="Calibri"/>
          <w:sz w:val="22"/>
          <w:szCs w:val="22"/>
        </w:rPr>
        <w:t>posiadać instrukcję obsługi i użytkowania w języku polskim.</w:t>
      </w:r>
    </w:p>
    <w:p w14:paraId="0E68AC4C" w14:textId="73046AAD" w:rsidR="00F43235" w:rsidRPr="00FE1950" w:rsidRDefault="00F43235" w:rsidP="00850B6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FE1950">
        <w:rPr>
          <w:rFonts w:ascii="Calibri" w:hAnsi="Calibri" w:cs="Calibri"/>
          <w:sz w:val="22"/>
          <w:szCs w:val="22"/>
        </w:rPr>
        <w:t xml:space="preserve">Instalacja musi posiadać rękojmię wykonawcy instalacji na co najmniej </w:t>
      </w:r>
      <w:r w:rsidR="002748A3" w:rsidRPr="00FE1950">
        <w:rPr>
          <w:rFonts w:ascii="Calibri" w:hAnsi="Calibri" w:cs="Calibri"/>
          <w:sz w:val="22"/>
          <w:szCs w:val="22"/>
        </w:rPr>
        <w:t xml:space="preserve">/ 5 lat </w:t>
      </w:r>
      <w:r w:rsidRPr="00FE1950">
        <w:rPr>
          <w:rFonts w:ascii="Calibri" w:hAnsi="Calibri" w:cs="Calibri"/>
          <w:sz w:val="22"/>
          <w:szCs w:val="22"/>
        </w:rPr>
        <w:t>od daty odbioru końcowego</w:t>
      </w:r>
    </w:p>
    <w:p w14:paraId="2E09DE6F" w14:textId="77777777" w:rsidR="00E027C4" w:rsidRPr="00FE1950" w:rsidRDefault="00E027C4" w:rsidP="00E027C4">
      <w:pPr>
        <w:pStyle w:val="Akapitzlist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</w:p>
    <w:p w14:paraId="4BA7235D" w14:textId="77777777" w:rsidR="00E027C4" w:rsidRPr="00FE1950" w:rsidRDefault="00E027C4" w:rsidP="00F43235">
      <w:pPr>
        <w:spacing w:line="276" w:lineRule="auto"/>
        <w:ind w:left="284" w:hanging="284"/>
        <w:jc w:val="both"/>
        <w:rPr>
          <w:rFonts w:ascii="Calibri" w:hAnsi="Calibri"/>
          <w:b/>
          <w:bCs/>
        </w:rPr>
      </w:pPr>
      <w:r w:rsidRPr="00FE1950">
        <w:rPr>
          <w:rFonts w:ascii="Calibri" w:hAnsi="Calibri"/>
          <w:b/>
          <w:bCs/>
        </w:rPr>
        <w:lastRenderedPageBreak/>
        <w:t>Dla potwierdzenia parametrów kolektora należy załączyć do oferty:</w:t>
      </w:r>
    </w:p>
    <w:p w14:paraId="5404001A" w14:textId="617E0346" w:rsidR="00E027C4" w:rsidRPr="00FE1950" w:rsidRDefault="00E027C4" w:rsidP="00F4323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E1950">
        <w:rPr>
          <w:rFonts w:ascii="Calibri" w:hAnsi="Calibri"/>
          <w:b/>
          <w:bCs/>
          <w:sz w:val="22"/>
          <w:szCs w:val="22"/>
        </w:rPr>
        <w:t>Certyfikat zgodności SOLAR KEYMARK lub równoważny wydany przez niezależną jednostkę badawczą.</w:t>
      </w:r>
    </w:p>
    <w:p w14:paraId="2162398F" w14:textId="77777777" w:rsidR="00F43235" w:rsidRPr="00FE1950" w:rsidRDefault="00F43235" w:rsidP="005632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FDA7DD" w14:textId="77777777" w:rsidR="00356A30" w:rsidRPr="00FE1950" w:rsidRDefault="00356A30" w:rsidP="005632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1D9C65" w14:textId="288F97B4" w:rsidR="00E027C4" w:rsidRPr="00FE1950" w:rsidRDefault="00356A30" w:rsidP="00BB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E1950">
        <w:rPr>
          <w:rFonts w:ascii="Calibri" w:hAnsi="Calibri" w:cs="Calibri"/>
          <w:b/>
          <w:bCs/>
        </w:rPr>
        <w:t xml:space="preserve">C. KOSZTY KWALIFIKOWALNE: </w:t>
      </w:r>
    </w:p>
    <w:p w14:paraId="00393E6C" w14:textId="77777777" w:rsidR="00356A30" w:rsidRPr="00FE1950" w:rsidRDefault="00356A30" w:rsidP="00BB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ED4FB1" w14:textId="579EC4BC" w:rsidR="00356A30" w:rsidRPr="00FE1950" w:rsidRDefault="00356A30" w:rsidP="00356A30">
      <w:pPr>
        <w:jc w:val="both"/>
        <w:rPr>
          <w:rFonts w:ascii="Calibri" w:hAnsi="Calibri" w:cs="Calibri"/>
        </w:rPr>
      </w:pPr>
      <w:r w:rsidRPr="00FE1950">
        <w:rPr>
          <w:rFonts w:ascii="Calibri" w:hAnsi="Calibri" w:cs="Calibri"/>
        </w:rPr>
        <w:t xml:space="preserve">Do katalogu kosztów kwalifikowalnych można zaliczyć </w:t>
      </w:r>
      <w:r w:rsidRPr="00FE1950">
        <w:rPr>
          <w:rFonts w:ascii="Calibri" w:hAnsi="Calibri" w:cs="Calibri"/>
          <w:b/>
          <w:bCs/>
        </w:rPr>
        <w:t>wyłącznie następujące wydatki</w:t>
      </w:r>
      <w:r w:rsidR="008D3F09" w:rsidRPr="00FE1950">
        <w:rPr>
          <w:rFonts w:ascii="Calibri" w:hAnsi="Calibri" w:cs="Calibri"/>
          <w:b/>
          <w:bCs/>
        </w:rPr>
        <w:t xml:space="preserve"> związane z</w:t>
      </w:r>
      <w:r w:rsidRPr="00FE1950">
        <w:rPr>
          <w:rFonts w:ascii="Calibri" w:hAnsi="Calibri" w:cs="Calibri"/>
        </w:rPr>
        <w:t xml:space="preserve">: </w:t>
      </w:r>
    </w:p>
    <w:p w14:paraId="4468744B" w14:textId="4D4D6CFE" w:rsidR="008D3F09" w:rsidRPr="00FE1950" w:rsidRDefault="008D3F09" w:rsidP="008D3F09">
      <w:pPr>
        <w:jc w:val="both"/>
        <w:rPr>
          <w:rFonts w:ascii="Calibri" w:hAnsi="Calibri" w:cs="Calibri"/>
        </w:rPr>
      </w:pPr>
      <w:r w:rsidRPr="00FE1950">
        <w:rPr>
          <w:rFonts w:ascii="Calibri" w:hAnsi="Calibri" w:cs="Calibri"/>
        </w:rPr>
        <w:t>1. Zakupem i montażem urządzeń produkujących energię cieplną z promieniowania słonecznego (kolektory słoneczne).</w:t>
      </w:r>
    </w:p>
    <w:p w14:paraId="6679E5CF" w14:textId="78A7111E" w:rsidR="008D3F09" w:rsidRPr="00FE1950" w:rsidRDefault="008D3F09" w:rsidP="008D3F09">
      <w:pPr>
        <w:jc w:val="both"/>
        <w:rPr>
          <w:rFonts w:ascii="Calibri" w:hAnsi="Calibri" w:cs="Calibri"/>
        </w:rPr>
      </w:pPr>
      <w:r w:rsidRPr="00FE1950">
        <w:rPr>
          <w:rFonts w:ascii="Calibri" w:hAnsi="Calibri" w:cs="Calibri"/>
        </w:rPr>
        <w:t>2. Podłączenie instalacji kolektorów słonecznych do istniejącego systemu ciepłowniczego (centralne ogrzewanie, ciepła woda użytkowa).</w:t>
      </w:r>
    </w:p>
    <w:p w14:paraId="213420BC" w14:textId="4AB75680" w:rsidR="008D3F09" w:rsidRPr="00FE1950" w:rsidRDefault="008D3F09" w:rsidP="008D3F09">
      <w:pPr>
        <w:jc w:val="both"/>
        <w:rPr>
          <w:rFonts w:ascii="Calibri" w:hAnsi="Calibri" w:cs="Calibri"/>
        </w:rPr>
      </w:pPr>
      <w:r w:rsidRPr="00FE1950">
        <w:rPr>
          <w:rFonts w:ascii="Calibri" w:hAnsi="Calibri" w:cs="Calibri"/>
        </w:rPr>
        <w:t>3. Zakupem urządzeń oraz oprogramowania służących do zdalnego monitorowania urządzeń produkujących energię z OZE.</w:t>
      </w:r>
    </w:p>
    <w:p w14:paraId="4859C65A" w14:textId="19FA6706" w:rsidR="008D3F09" w:rsidRPr="00FE1950" w:rsidRDefault="008D3F09" w:rsidP="008D3F09">
      <w:pPr>
        <w:jc w:val="both"/>
        <w:rPr>
          <w:rFonts w:ascii="Calibri" w:hAnsi="Calibri" w:cs="Calibri"/>
        </w:rPr>
      </w:pPr>
      <w:r w:rsidRPr="00FE1950">
        <w:rPr>
          <w:rFonts w:ascii="Calibri" w:hAnsi="Calibri" w:cs="Calibri"/>
        </w:rPr>
        <w:t>4. Kosztami przygotowawczymi (z wyłączeniem wydatków przygotowania wniosku o dofinansowanie, Studium wykonalności), w szczególności kosztami dokumentacji technicznej a także dokumentacji kosztorysowej.</w:t>
      </w:r>
    </w:p>
    <w:p w14:paraId="440580D2" w14:textId="7F10E3FC" w:rsidR="00BB4FC3" w:rsidRPr="00635ABE" w:rsidRDefault="008D3F09" w:rsidP="008D3F09">
      <w:pPr>
        <w:jc w:val="both"/>
        <w:rPr>
          <w:rFonts w:ascii="Calibri" w:hAnsi="Calibri" w:cs="Calibri"/>
        </w:rPr>
      </w:pPr>
      <w:r w:rsidRPr="00FE1950">
        <w:rPr>
          <w:rFonts w:ascii="Calibri" w:hAnsi="Calibri" w:cs="Calibri"/>
        </w:rPr>
        <w:t>5. Koszt nadzoru inwestorskiego nad prawidłową realizacją projektu – koszt nadzoru inwestorskiego nie może przekroczyć 2% bezpośrednich wydatków kwalifikowanych Projektu grantowego – wydatek ponoszony przez Beneficjenta projektu grantowego.</w:t>
      </w:r>
    </w:p>
    <w:sectPr w:rsidR="00BB4FC3" w:rsidRPr="00635A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64D0" w14:textId="77777777" w:rsidR="005937D7" w:rsidRDefault="005937D7" w:rsidP="00BB4FC3">
      <w:pPr>
        <w:spacing w:after="0" w:line="240" w:lineRule="auto"/>
      </w:pPr>
      <w:r>
        <w:separator/>
      </w:r>
    </w:p>
  </w:endnote>
  <w:endnote w:type="continuationSeparator" w:id="0">
    <w:p w14:paraId="24E072DC" w14:textId="77777777" w:rsidR="005937D7" w:rsidRDefault="005937D7" w:rsidP="00B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729059"/>
      <w:docPartObj>
        <w:docPartGallery w:val="Page Numbers (Bottom of Page)"/>
        <w:docPartUnique/>
      </w:docPartObj>
    </w:sdtPr>
    <w:sdtEndPr/>
    <w:sdtContent>
      <w:p w14:paraId="011EECEF" w14:textId="77777777" w:rsidR="00BB4FC3" w:rsidRDefault="00BB4F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43FA1" w14:textId="77777777" w:rsidR="00BB4FC3" w:rsidRDefault="00BB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D3EA" w14:textId="77777777" w:rsidR="005937D7" w:rsidRDefault="005937D7" w:rsidP="00BB4FC3">
      <w:pPr>
        <w:spacing w:after="0" w:line="240" w:lineRule="auto"/>
      </w:pPr>
      <w:r>
        <w:separator/>
      </w:r>
    </w:p>
  </w:footnote>
  <w:footnote w:type="continuationSeparator" w:id="0">
    <w:p w14:paraId="6567C792" w14:textId="77777777" w:rsidR="005937D7" w:rsidRDefault="005937D7" w:rsidP="00BB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29E"/>
    <w:multiLevelType w:val="hybridMultilevel"/>
    <w:tmpl w:val="2C484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EE7"/>
    <w:multiLevelType w:val="hybridMultilevel"/>
    <w:tmpl w:val="AC7824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6F1C"/>
    <w:multiLevelType w:val="hybridMultilevel"/>
    <w:tmpl w:val="8D44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78D"/>
    <w:multiLevelType w:val="hybridMultilevel"/>
    <w:tmpl w:val="6FE061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051629"/>
    <w:multiLevelType w:val="hybridMultilevel"/>
    <w:tmpl w:val="9EEAF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648F4"/>
    <w:multiLevelType w:val="hybridMultilevel"/>
    <w:tmpl w:val="E2C2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0093"/>
    <w:multiLevelType w:val="hybridMultilevel"/>
    <w:tmpl w:val="E0DA96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3E1E0B"/>
    <w:multiLevelType w:val="hybridMultilevel"/>
    <w:tmpl w:val="D37E3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1269"/>
    <w:multiLevelType w:val="hybridMultilevel"/>
    <w:tmpl w:val="A2DC5528"/>
    <w:lvl w:ilvl="0" w:tplc="04150019">
      <w:start w:val="1"/>
      <w:numFmt w:val="lowerLetter"/>
      <w:lvlText w:val="%1.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65B64B76"/>
    <w:multiLevelType w:val="hybridMultilevel"/>
    <w:tmpl w:val="57F27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9237A"/>
    <w:multiLevelType w:val="hybridMultilevel"/>
    <w:tmpl w:val="7E306AF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7D1DD7"/>
    <w:multiLevelType w:val="hybridMultilevel"/>
    <w:tmpl w:val="F4FAE1C8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A940F5"/>
    <w:multiLevelType w:val="hybridMultilevel"/>
    <w:tmpl w:val="E0DA9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0"/>
    <w:rsid w:val="000210AF"/>
    <w:rsid w:val="00082150"/>
    <w:rsid w:val="001668A1"/>
    <w:rsid w:val="001B0856"/>
    <w:rsid w:val="001B2091"/>
    <w:rsid w:val="001D7615"/>
    <w:rsid w:val="001D76B2"/>
    <w:rsid w:val="002748A3"/>
    <w:rsid w:val="002B72C3"/>
    <w:rsid w:val="00351F56"/>
    <w:rsid w:val="00356A30"/>
    <w:rsid w:val="003C6720"/>
    <w:rsid w:val="003D420D"/>
    <w:rsid w:val="00487ABA"/>
    <w:rsid w:val="00552875"/>
    <w:rsid w:val="00563236"/>
    <w:rsid w:val="005937D7"/>
    <w:rsid w:val="005F175F"/>
    <w:rsid w:val="00604058"/>
    <w:rsid w:val="00635ABE"/>
    <w:rsid w:val="006761A6"/>
    <w:rsid w:val="007018AD"/>
    <w:rsid w:val="007B79DD"/>
    <w:rsid w:val="007E3270"/>
    <w:rsid w:val="00804C7C"/>
    <w:rsid w:val="00850B6F"/>
    <w:rsid w:val="008732BF"/>
    <w:rsid w:val="0089084F"/>
    <w:rsid w:val="008D3F09"/>
    <w:rsid w:val="0095058D"/>
    <w:rsid w:val="00971E24"/>
    <w:rsid w:val="009C0A39"/>
    <w:rsid w:val="009E0F08"/>
    <w:rsid w:val="00A674F3"/>
    <w:rsid w:val="00A85F3A"/>
    <w:rsid w:val="00A97D5A"/>
    <w:rsid w:val="00AB54BB"/>
    <w:rsid w:val="00B461B0"/>
    <w:rsid w:val="00B57DCD"/>
    <w:rsid w:val="00B83AD0"/>
    <w:rsid w:val="00BB4FC3"/>
    <w:rsid w:val="00BC18E7"/>
    <w:rsid w:val="00C36996"/>
    <w:rsid w:val="00CE002C"/>
    <w:rsid w:val="00D212CA"/>
    <w:rsid w:val="00D53CAE"/>
    <w:rsid w:val="00D75E45"/>
    <w:rsid w:val="00E027C4"/>
    <w:rsid w:val="00EA6280"/>
    <w:rsid w:val="00F43235"/>
    <w:rsid w:val="00FE195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2464"/>
  <w15:chartTrackingRefBased/>
  <w15:docId w15:val="{4DE90150-F72F-4FD3-ADF0-6FE6602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C3"/>
  </w:style>
  <w:style w:type="paragraph" w:styleId="Stopka">
    <w:name w:val="footer"/>
    <w:basedOn w:val="Normalny"/>
    <w:link w:val="Stopka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FC3"/>
  </w:style>
  <w:style w:type="paragraph" w:styleId="Akapitzlist">
    <w:name w:val="List Paragraph"/>
    <w:basedOn w:val="Normalny"/>
    <w:qFormat/>
    <w:rsid w:val="00E02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J">
    <w:name w:val="KJ"/>
    <w:basedOn w:val="Nagwek1"/>
    <w:qFormat/>
    <w:rsid w:val="005F175F"/>
    <w:pPr>
      <w:keepLines w:val="0"/>
      <w:spacing w:after="60" w:line="240" w:lineRule="auto"/>
    </w:pPr>
    <w:rPr>
      <w:rFonts w:ascii="Calibri Light" w:eastAsia="Garamond" w:hAnsi="Calibri Light" w:cs="Times New Roman"/>
      <w:b/>
      <w:bCs/>
      <w:color w:val="4472C4"/>
      <w:kern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Magda</cp:lastModifiedBy>
  <cp:revision>3</cp:revision>
  <cp:lastPrinted>2021-10-22T07:15:00Z</cp:lastPrinted>
  <dcterms:created xsi:type="dcterms:W3CDTF">2021-12-03T09:18:00Z</dcterms:created>
  <dcterms:modified xsi:type="dcterms:W3CDTF">2021-12-06T07:39:00Z</dcterms:modified>
</cp:coreProperties>
</file>