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E094" w14:textId="77777777" w:rsidR="00736650" w:rsidRDefault="00E107B8" w:rsidP="007366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DF8">
        <w:rPr>
          <w:rFonts w:ascii="Times New Roman" w:hAnsi="Times New Roman" w:cs="Times New Roman"/>
          <w:sz w:val="24"/>
          <w:szCs w:val="24"/>
        </w:rPr>
        <w:t>Szanowni</w:t>
      </w:r>
      <w:r w:rsidR="00736650">
        <w:rPr>
          <w:rFonts w:ascii="Times New Roman" w:hAnsi="Times New Roman" w:cs="Times New Roman"/>
          <w:sz w:val="24"/>
          <w:szCs w:val="24"/>
        </w:rPr>
        <w:t xml:space="preserve"> </w:t>
      </w:r>
      <w:r w:rsidRPr="00260DF8">
        <w:rPr>
          <w:rFonts w:ascii="Times New Roman" w:hAnsi="Times New Roman" w:cs="Times New Roman"/>
          <w:sz w:val="24"/>
          <w:szCs w:val="24"/>
        </w:rPr>
        <w:t>Państwo,</w:t>
      </w:r>
    </w:p>
    <w:p w14:paraId="479FC251" w14:textId="3539BA1C" w:rsidR="005C2C4D" w:rsidRDefault="00E107B8" w:rsidP="007366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F8">
        <w:rPr>
          <w:rFonts w:ascii="Times New Roman" w:hAnsi="Times New Roman" w:cs="Times New Roman"/>
          <w:sz w:val="24"/>
          <w:szCs w:val="24"/>
        </w:rPr>
        <w:br/>
        <w:t xml:space="preserve">W związku z </w:t>
      </w:r>
      <w:r w:rsidRPr="00D41C2C">
        <w:rPr>
          <w:rFonts w:ascii="Times New Roman" w:hAnsi="Times New Roman" w:cs="Times New Roman"/>
          <w:sz w:val="24"/>
          <w:szCs w:val="24"/>
        </w:rPr>
        <w:t xml:space="preserve">przygotowaniem Projektu Gminnego Programu Rewitalizacji </w:t>
      </w:r>
      <w:r w:rsidR="00D41C2C" w:rsidRPr="00D41C2C">
        <w:rPr>
          <w:rFonts w:ascii="Times New Roman" w:hAnsi="Times New Roman"/>
          <w:sz w:val="24"/>
          <w:szCs w:val="24"/>
        </w:rPr>
        <w:t>Gminy Tykocin na lata 2024 – 2030</w:t>
      </w:r>
      <w:r w:rsidRPr="00D41C2C">
        <w:rPr>
          <w:rFonts w:ascii="Times New Roman" w:hAnsi="Times New Roman" w:cs="Times New Roman"/>
          <w:sz w:val="24"/>
          <w:szCs w:val="24"/>
        </w:rPr>
        <w:t xml:space="preserve">, zwracamy </w:t>
      </w:r>
      <w:r w:rsidRPr="00260DF8">
        <w:rPr>
          <w:rFonts w:ascii="Times New Roman" w:hAnsi="Times New Roman" w:cs="Times New Roman"/>
          <w:sz w:val="24"/>
          <w:szCs w:val="24"/>
        </w:rPr>
        <w:t xml:space="preserve">się z prośbą o wypełnienie anonimowej ankiety, która jest elementem procesu konsultacji społecznych. </w:t>
      </w:r>
    </w:p>
    <w:p w14:paraId="163CB38D" w14:textId="77777777" w:rsidR="005C2C4D" w:rsidRDefault="005C2C4D" w:rsidP="007366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255AC" w14:textId="77777777" w:rsidR="00D41C2C" w:rsidRPr="00A25F8D" w:rsidRDefault="00E107B8" w:rsidP="00D41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F8">
        <w:rPr>
          <w:rFonts w:ascii="Times New Roman" w:hAnsi="Times New Roman" w:cs="Times New Roman"/>
          <w:sz w:val="24"/>
          <w:szCs w:val="24"/>
        </w:rPr>
        <w:t xml:space="preserve">Ankietę </w:t>
      </w:r>
      <w:r w:rsidR="005C2C4D">
        <w:rPr>
          <w:rFonts w:ascii="Times New Roman" w:hAnsi="Times New Roman" w:cs="Times New Roman"/>
          <w:sz w:val="24"/>
          <w:szCs w:val="24"/>
        </w:rPr>
        <w:t>można wypełnić w terminie</w:t>
      </w:r>
      <w:r w:rsidR="00656CDC">
        <w:rPr>
          <w:rFonts w:ascii="Times New Roman" w:hAnsi="Times New Roman" w:cs="Times New Roman"/>
          <w:sz w:val="24"/>
          <w:szCs w:val="24"/>
        </w:rPr>
        <w:t>:</w:t>
      </w:r>
      <w:r w:rsidRPr="00260DF8">
        <w:rPr>
          <w:rFonts w:ascii="Times New Roman" w:hAnsi="Times New Roman" w:cs="Times New Roman"/>
          <w:sz w:val="24"/>
          <w:szCs w:val="24"/>
        </w:rPr>
        <w:t xml:space="preserve"> </w:t>
      </w:r>
      <w:r w:rsidR="00D41C2C" w:rsidRPr="00E00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od 15.04.2024 r. do 20.05.2024 r.</w:t>
      </w:r>
      <w:r w:rsidR="00D41C2C" w:rsidRPr="00E00E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482978" w14:textId="7C3DA237" w:rsidR="00736650" w:rsidRDefault="00736650" w:rsidP="00D4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0A9F4" w14:textId="22B03E06" w:rsidR="00BD5F83" w:rsidRPr="00260DF8" w:rsidRDefault="00E107B8" w:rsidP="007366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DF8">
        <w:rPr>
          <w:rFonts w:ascii="Times New Roman" w:hAnsi="Times New Roman" w:cs="Times New Roman"/>
          <w:sz w:val="24"/>
          <w:szCs w:val="24"/>
        </w:rPr>
        <w:t>Dziękujemy za Państwa udział w ankiecie.</w:t>
      </w:r>
    </w:p>
    <w:p w14:paraId="0D7968F8" w14:textId="77777777" w:rsidR="00BD5F83" w:rsidRDefault="00BD5F83" w:rsidP="007366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D53E7" w14:textId="77777777" w:rsidR="00FE78B6" w:rsidRPr="00642BD4" w:rsidRDefault="00FE78B6" w:rsidP="00FE78B6">
      <w:pPr>
        <w:pStyle w:val="Bezodstpw"/>
        <w:shd w:val="clear" w:color="auto" w:fill="E7E6E6" w:themeFill="background2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BD4">
        <w:rPr>
          <w:rFonts w:ascii="Times New Roman" w:hAnsi="Times New Roman"/>
          <w:b/>
          <w:bCs/>
          <w:sz w:val="28"/>
          <w:szCs w:val="28"/>
        </w:rPr>
        <w:t>PANEL PYTAŃ</w:t>
      </w:r>
    </w:p>
    <w:p w14:paraId="0972C87E" w14:textId="4E4725DC" w:rsidR="00260DF8" w:rsidRPr="00F12E1C" w:rsidRDefault="00BD5F83" w:rsidP="00F12E1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665C5E">
        <w:rPr>
          <w:b/>
          <w:bCs/>
        </w:rPr>
        <w:t>Czy uważasz, że wizja, cele i kierunki działań określone w Gminnym Programie Rewitalizacji są odpowiednie i adekwatne do potrzeb obszaru objętego programem?</w:t>
      </w:r>
      <w:r w:rsidR="00665C5E" w:rsidRPr="00F12E1C">
        <w:rPr>
          <w:rFonts w:eastAsiaTheme="minorHAnsi"/>
          <w:i/>
          <w:iCs/>
          <w:color w:val="000000"/>
        </w:rPr>
        <w:t>(</w:t>
      </w:r>
      <w:r w:rsidR="00F12E1C" w:rsidRPr="00F12E1C">
        <w:rPr>
          <w:rFonts w:eastAsiaTheme="minorHAnsi"/>
          <w:i/>
          <w:iCs/>
          <w:color w:val="000000"/>
        </w:rPr>
        <w:t>b</w:t>
      </w:r>
      <w:r w:rsidR="00665C5E" w:rsidRPr="00F12E1C">
        <w:rPr>
          <w:rFonts w:eastAsiaTheme="minorHAnsi"/>
          <w:i/>
          <w:iCs/>
          <w:color w:val="000000"/>
        </w:rPr>
        <w:t>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665C5E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2AEEC20E" w14:textId="77777777" w:rsidR="00260DF8" w:rsidRDefault="00260DF8" w:rsidP="00260DF8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19028322" w14:textId="77777777" w:rsidTr="00F12E1C">
        <w:tc>
          <w:tcPr>
            <w:tcW w:w="1812" w:type="dxa"/>
            <w:shd w:val="clear" w:color="auto" w:fill="E7E6E6" w:themeFill="background2"/>
          </w:tcPr>
          <w:p w14:paraId="26AF258C" w14:textId="7F1962B0" w:rsidR="00F12E1C" w:rsidRDefault="00F12E1C" w:rsidP="00F12E1C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28403584" w14:textId="0BEBFE0A" w:rsidR="00F12E1C" w:rsidRDefault="00F12E1C" w:rsidP="00F12E1C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4251D1A2" w14:textId="777D8219" w:rsidR="00F12E1C" w:rsidRDefault="00F12E1C" w:rsidP="00F12E1C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57E41508" w14:textId="24F4E954" w:rsidR="00F12E1C" w:rsidRDefault="00F12E1C" w:rsidP="00F12E1C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6407C44C" w14:textId="62A7F2E3" w:rsidR="00F12E1C" w:rsidRDefault="00F12E1C" w:rsidP="00F12E1C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251DB0EE" w14:textId="77777777" w:rsidTr="00F12E1C">
        <w:tc>
          <w:tcPr>
            <w:tcW w:w="1812" w:type="dxa"/>
          </w:tcPr>
          <w:p w14:paraId="106D7BEE" w14:textId="77777777" w:rsidR="00F12E1C" w:rsidRDefault="00F12E1C" w:rsidP="00260DF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5338255D" w14:textId="77777777" w:rsidR="00F12E1C" w:rsidRDefault="00F12E1C" w:rsidP="00260DF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2BFE3AB3" w14:textId="77777777" w:rsidR="00F12E1C" w:rsidRDefault="00F12E1C" w:rsidP="00260DF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531EBDAB" w14:textId="77777777" w:rsidR="00F12E1C" w:rsidRDefault="00F12E1C" w:rsidP="00260DF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5D5F1E63" w14:textId="77777777" w:rsidR="00F12E1C" w:rsidRDefault="00F12E1C" w:rsidP="00260DF8">
            <w:pPr>
              <w:pStyle w:val="NormalnyWeb"/>
              <w:spacing w:before="0" w:beforeAutospacing="0" w:after="0" w:afterAutospacing="0"/>
            </w:pPr>
          </w:p>
        </w:tc>
      </w:tr>
    </w:tbl>
    <w:p w14:paraId="18DFB684" w14:textId="77777777" w:rsidR="00665C5E" w:rsidRDefault="00665C5E" w:rsidP="00F12E1C">
      <w:pPr>
        <w:pStyle w:val="NormalnyWeb"/>
        <w:spacing w:before="0" w:beforeAutospacing="0" w:after="0" w:afterAutospacing="0"/>
        <w:jc w:val="both"/>
      </w:pPr>
    </w:p>
    <w:p w14:paraId="0C14FCA4" w14:textId="1A845233" w:rsidR="00665C5E" w:rsidRPr="00F12E1C" w:rsidRDefault="00BD5F83" w:rsidP="00F12E1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F12E1C">
        <w:rPr>
          <w:b/>
          <w:bCs/>
        </w:rPr>
        <w:t>Czy projekty podstawowe skupiają się na celach zdefiniowanych w Gminnym Programie Rewitalizacji?</w:t>
      </w:r>
      <w:r w:rsidR="00F12E1C">
        <w:rPr>
          <w:b/>
          <w:bCs/>
        </w:rPr>
        <w:t xml:space="preserve"> </w:t>
      </w:r>
      <w:r w:rsidR="00F12E1C" w:rsidRPr="00F12E1C">
        <w:rPr>
          <w:rFonts w:eastAsiaTheme="minorHAnsi"/>
          <w:i/>
          <w:iCs/>
          <w:color w:val="000000"/>
        </w:rPr>
        <w:t>(bardzo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F12E1C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664B6020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05B0158C" w14:textId="77777777" w:rsidTr="003702F6">
        <w:tc>
          <w:tcPr>
            <w:tcW w:w="1812" w:type="dxa"/>
            <w:shd w:val="clear" w:color="auto" w:fill="E7E6E6" w:themeFill="background2"/>
          </w:tcPr>
          <w:p w14:paraId="74B39F63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29F68B28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72455079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682D3514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295A3BAD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4851442C" w14:textId="77777777" w:rsidTr="003702F6">
        <w:tc>
          <w:tcPr>
            <w:tcW w:w="1812" w:type="dxa"/>
          </w:tcPr>
          <w:p w14:paraId="4F374A17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172230F8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15BD610E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1D410A17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632CCA14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</w:tr>
    </w:tbl>
    <w:p w14:paraId="3E215B5F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p w14:paraId="7F81280E" w14:textId="615229DE" w:rsidR="00665C5E" w:rsidRPr="00F12E1C" w:rsidRDefault="00BD5F83" w:rsidP="00F12E1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F12E1C">
        <w:rPr>
          <w:b/>
          <w:bCs/>
        </w:rPr>
        <w:t>Czy projekty podstawowe mają potencjał do tworzenia trwałych efektów i poprawy jakości życia na obszarze gminy?</w:t>
      </w:r>
      <w:r w:rsidR="00F12E1C">
        <w:t xml:space="preserve"> </w:t>
      </w:r>
      <w:r w:rsidR="00F12E1C" w:rsidRPr="00F12E1C">
        <w:rPr>
          <w:rFonts w:eastAsiaTheme="minorHAnsi"/>
          <w:i/>
          <w:iCs/>
          <w:color w:val="000000"/>
        </w:rPr>
        <w:t>(bardzo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F12E1C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55D9A193" w14:textId="77777777" w:rsidR="00F12E1C" w:rsidRDefault="00F12E1C" w:rsidP="00F12E1C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335E0DBB" w14:textId="77777777" w:rsidTr="003702F6">
        <w:tc>
          <w:tcPr>
            <w:tcW w:w="1812" w:type="dxa"/>
            <w:shd w:val="clear" w:color="auto" w:fill="E7E6E6" w:themeFill="background2"/>
          </w:tcPr>
          <w:p w14:paraId="2219D05B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535AF0B9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62D1D5DA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2705F493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2A845FDB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795F2CDC" w14:textId="77777777" w:rsidTr="003702F6">
        <w:tc>
          <w:tcPr>
            <w:tcW w:w="1812" w:type="dxa"/>
          </w:tcPr>
          <w:p w14:paraId="3A41891D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7F35F0A1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535D3B2F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3AB46D17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36C9DE3A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</w:tr>
    </w:tbl>
    <w:p w14:paraId="5348F34D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p w14:paraId="282ADB24" w14:textId="281D2475" w:rsidR="00665C5E" w:rsidRPr="00F12E1C" w:rsidRDefault="00BD5F83" w:rsidP="00665C5E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12E1C">
        <w:rPr>
          <w:b/>
          <w:bCs/>
        </w:rPr>
        <w:t>Czy uważasz, że projekty uzupełniające w ramach programu są odpowiednie i pomagają w osiągnięciu celów rewitalizacji?</w:t>
      </w:r>
      <w:r w:rsidR="00F12E1C">
        <w:rPr>
          <w:b/>
          <w:bCs/>
        </w:rPr>
        <w:t xml:space="preserve"> </w:t>
      </w:r>
      <w:r w:rsidR="00F12E1C" w:rsidRPr="00F12E1C">
        <w:rPr>
          <w:rFonts w:eastAsiaTheme="minorHAnsi"/>
          <w:i/>
          <w:iCs/>
          <w:color w:val="000000"/>
        </w:rPr>
        <w:t>(bardzo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F12E1C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555756B1" w14:textId="77777777" w:rsidR="00F12E1C" w:rsidRDefault="00F12E1C" w:rsidP="00F12E1C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3431DB09" w14:textId="77777777" w:rsidTr="003702F6">
        <w:tc>
          <w:tcPr>
            <w:tcW w:w="1812" w:type="dxa"/>
            <w:shd w:val="clear" w:color="auto" w:fill="E7E6E6" w:themeFill="background2"/>
          </w:tcPr>
          <w:p w14:paraId="12A5B705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7A6AF1CF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73CB9ED6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659975B2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4B45148A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48AAC303" w14:textId="77777777" w:rsidTr="003702F6">
        <w:tc>
          <w:tcPr>
            <w:tcW w:w="1812" w:type="dxa"/>
          </w:tcPr>
          <w:p w14:paraId="77ACA722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3594AC67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23A6B85F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4DFBDCE4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52560280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</w:tr>
    </w:tbl>
    <w:p w14:paraId="5A08341D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p w14:paraId="3C2B0348" w14:textId="77777777" w:rsidR="00F12E1C" w:rsidRDefault="00F12E1C" w:rsidP="00F12E1C">
      <w:pPr>
        <w:pStyle w:val="Akapitzlist"/>
      </w:pPr>
    </w:p>
    <w:p w14:paraId="30DDBB79" w14:textId="77777777" w:rsidR="00F12E1C" w:rsidRDefault="00F12E1C" w:rsidP="00F12E1C">
      <w:pPr>
        <w:pStyle w:val="Akapitzlist"/>
      </w:pPr>
    </w:p>
    <w:p w14:paraId="1C0771C8" w14:textId="010C6B2F" w:rsidR="00665C5E" w:rsidRPr="00F12E1C" w:rsidRDefault="00BD5F83" w:rsidP="00665C5E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12E1C">
        <w:rPr>
          <w:b/>
          <w:bCs/>
        </w:rPr>
        <w:lastRenderedPageBreak/>
        <w:t>Czy uważasz, że przyjęte wskaźniki oceny postępów programu są odpowiednie i umożliwiają efektywną kontrolę i monitorowanie postępów?</w:t>
      </w:r>
      <w:r w:rsidR="00F12E1C">
        <w:t xml:space="preserve"> </w:t>
      </w:r>
      <w:r w:rsidR="00F12E1C" w:rsidRPr="00F12E1C">
        <w:rPr>
          <w:rFonts w:eastAsiaTheme="minorHAnsi"/>
          <w:i/>
          <w:iCs/>
          <w:color w:val="000000"/>
        </w:rPr>
        <w:t>(bardzo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F12E1C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100F2C85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598F3F5C" w14:textId="77777777" w:rsidTr="003702F6">
        <w:tc>
          <w:tcPr>
            <w:tcW w:w="1812" w:type="dxa"/>
            <w:shd w:val="clear" w:color="auto" w:fill="E7E6E6" w:themeFill="background2"/>
          </w:tcPr>
          <w:p w14:paraId="312B92DB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6FAD994C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71DEEC39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10192B0A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3094DA80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121E35FD" w14:textId="77777777" w:rsidTr="003702F6">
        <w:tc>
          <w:tcPr>
            <w:tcW w:w="1812" w:type="dxa"/>
          </w:tcPr>
          <w:p w14:paraId="677E849C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7BB24CDB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023B54E4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39344E86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26B53E27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</w:tr>
    </w:tbl>
    <w:p w14:paraId="7C8896A8" w14:textId="77777777" w:rsidR="00F12E1C" w:rsidRPr="00260DF8" w:rsidRDefault="00F12E1C" w:rsidP="00F12E1C">
      <w:pPr>
        <w:pStyle w:val="NormalnyWeb"/>
        <w:spacing w:before="0" w:beforeAutospacing="0" w:after="0" w:afterAutospacing="0"/>
        <w:ind w:left="720"/>
      </w:pPr>
    </w:p>
    <w:p w14:paraId="515D0AD3" w14:textId="547892E9" w:rsidR="00BD5F83" w:rsidRPr="00F12E1C" w:rsidRDefault="00BD5F83" w:rsidP="00260DF8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12E1C">
        <w:rPr>
          <w:b/>
          <w:bCs/>
        </w:rPr>
        <w:t>Czy proces włączenia mieszkańców w proces rewitalizacji jest odpowiednio rozwinięty i uwzględnia ich potrzeby oraz pomysły?</w:t>
      </w:r>
      <w:r w:rsidR="00F12E1C">
        <w:t xml:space="preserve"> </w:t>
      </w:r>
      <w:r w:rsidR="00F12E1C" w:rsidRPr="00F12E1C">
        <w:rPr>
          <w:rFonts w:eastAsiaTheme="minorHAnsi"/>
          <w:i/>
          <w:iCs/>
          <w:color w:val="000000"/>
        </w:rPr>
        <w:t>(bardzo prosimy o cenę na skali od 1 do 5, gdzie 1 oznacza ocenę najniższą</w:t>
      </w:r>
      <w:r w:rsidR="005C2C4D">
        <w:rPr>
          <w:rFonts w:eastAsiaTheme="minorHAnsi"/>
          <w:i/>
          <w:iCs/>
          <w:color w:val="000000"/>
        </w:rPr>
        <w:t>,</w:t>
      </w:r>
      <w:r w:rsidR="00F12E1C" w:rsidRPr="00F12E1C">
        <w:rPr>
          <w:rFonts w:eastAsiaTheme="minorHAnsi"/>
          <w:i/>
          <w:iCs/>
          <w:color w:val="000000"/>
        </w:rPr>
        <w:t xml:space="preserve"> a 5 najwyższą)</w:t>
      </w:r>
    </w:p>
    <w:p w14:paraId="450A3862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2E1C" w14:paraId="6A897DF1" w14:textId="77777777" w:rsidTr="003702F6">
        <w:tc>
          <w:tcPr>
            <w:tcW w:w="1812" w:type="dxa"/>
            <w:shd w:val="clear" w:color="auto" w:fill="E7E6E6" w:themeFill="background2"/>
          </w:tcPr>
          <w:p w14:paraId="3421DC46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E7E6E6" w:themeFill="background2"/>
          </w:tcPr>
          <w:p w14:paraId="120C26A6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77337123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0B884CD2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06F7C692" w14:textId="77777777" w:rsidR="00F12E1C" w:rsidRDefault="00F12E1C" w:rsidP="003702F6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12E1C" w14:paraId="77EE3DB6" w14:textId="77777777" w:rsidTr="003702F6">
        <w:tc>
          <w:tcPr>
            <w:tcW w:w="1812" w:type="dxa"/>
          </w:tcPr>
          <w:p w14:paraId="37B17B84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2EDC3F2F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2" w:type="dxa"/>
          </w:tcPr>
          <w:p w14:paraId="5270CBCF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4C47A6F4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13" w:type="dxa"/>
          </w:tcPr>
          <w:p w14:paraId="73DCC7E9" w14:textId="77777777" w:rsidR="00F12E1C" w:rsidRDefault="00F12E1C" w:rsidP="003702F6">
            <w:pPr>
              <w:pStyle w:val="NormalnyWeb"/>
              <w:spacing w:before="0" w:beforeAutospacing="0" w:after="0" w:afterAutospacing="0"/>
            </w:pPr>
          </w:p>
        </w:tc>
      </w:tr>
    </w:tbl>
    <w:p w14:paraId="09C269EE" w14:textId="77777777" w:rsidR="00F12E1C" w:rsidRDefault="00F12E1C" w:rsidP="00F12E1C">
      <w:pPr>
        <w:pStyle w:val="NormalnyWeb"/>
        <w:spacing w:before="0" w:beforeAutospacing="0" w:after="0" w:afterAutospacing="0"/>
        <w:ind w:left="720"/>
      </w:pPr>
    </w:p>
    <w:p w14:paraId="08BAD121" w14:textId="3E7A2000" w:rsidR="00F12E1C" w:rsidRDefault="00F12E1C" w:rsidP="00F12E1C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F12E1C">
        <w:rPr>
          <w:b/>
          <w:bCs/>
        </w:rPr>
        <w:t>Uwagi i opinie</w:t>
      </w:r>
      <w:r>
        <w:rPr>
          <w:b/>
          <w:bCs/>
        </w:rPr>
        <w:t xml:space="preserve"> dotyczące GPR</w:t>
      </w:r>
    </w:p>
    <w:p w14:paraId="2B00DE4C" w14:textId="09923511" w:rsidR="00F12E1C" w:rsidRDefault="00F12E1C" w:rsidP="00F12E1C">
      <w:pPr>
        <w:pStyle w:val="NormalnyWeb"/>
        <w:spacing w:before="0" w:beforeAutospacing="0" w:after="0" w:afterAutospacing="0"/>
      </w:pPr>
      <w:r w:rsidRPr="00F12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22A4DB58" w14:textId="29633DB3" w:rsidR="00F12E1C" w:rsidRDefault="00F12E1C" w:rsidP="00F12E1C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6C613CFF" w14:textId="77777777" w:rsidR="005C2C4D" w:rsidRDefault="005C2C4D" w:rsidP="005C2C4D">
      <w:pPr>
        <w:ind w:left="60"/>
        <w:rPr>
          <w:rFonts w:ascii="Times New Roman" w:hAnsi="Times New Roman" w:cs="Times New Roman"/>
          <w:color w:val="000000"/>
        </w:rPr>
      </w:pPr>
    </w:p>
    <w:p w14:paraId="696DEBC2" w14:textId="77777777" w:rsidR="005C2C4D" w:rsidRPr="005B5EC7" w:rsidRDefault="005C2C4D" w:rsidP="005C2C4D">
      <w:pPr>
        <w:pStyle w:val="Bezodstpw"/>
        <w:shd w:val="clear" w:color="auto" w:fill="E7E6E6" w:themeFill="background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5EC7">
        <w:rPr>
          <w:rFonts w:ascii="Times New Roman" w:hAnsi="Times New Roman"/>
          <w:b/>
          <w:sz w:val="28"/>
          <w:szCs w:val="28"/>
        </w:rPr>
        <w:t>Metryczka</w:t>
      </w:r>
    </w:p>
    <w:p w14:paraId="38FA6BAF" w14:textId="77777777" w:rsidR="005C2C4D" w:rsidRDefault="005C2C4D" w:rsidP="005C2C4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611"/>
        <w:gridCol w:w="505"/>
        <w:gridCol w:w="474"/>
        <w:gridCol w:w="809"/>
        <w:gridCol w:w="483"/>
        <w:gridCol w:w="431"/>
        <w:gridCol w:w="640"/>
        <w:gridCol w:w="787"/>
        <w:gridCol w:w="769"/>
        <w:gridCol w:w="241"/>
        <w:gridCol w:w="925"/>
        <w:gridCol w:w="523"/>
        <w:gridCol w:w="637"/>
      </w:tblGrid>
      <w:tr w:rsidR="005C2C4D" w:rsidRPr="005B5EC7" w14:paraId="39362D3D" w14:textId="77777777" w:rsidTr="00A02482">
        <w:trPr>
          <w:trHeight w:val="266"/>
        </w:trPr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1FC3A" w14:textId="77777777" w:rsidR="005C2C4D" w:rsidRPr="005B5EC7" w:rsidRDefault="005C2C4D" w:rsidP="00A0248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Płeć</w:t>
            </w:r>
          </w:p>
        </w:tc>
      </w:tr>
      <w:tr w:rsidR="005C2C4D" w:rsidRPr="005B5EC7" w14:paraId="49487C77" w14:textId="77777777" w:rsidTr="00D41C2C">
        <w:trPr>
          <w:trHeight w:val="266"/>
        </w:trPr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253DA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Kobieta</w:t>
            </w:r>
          </w:p>
        </w:tc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7B21B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Mężczyzna</w:t>
            </w:r>
          </w:p>
        </w:tc>
      </w:tr>
      <w:tr w:rsidR="005C2C4D" w:rsidRPr="005B5EC7" w14:paraId="56538602" w14:textId="77777777" w:rsidTr="00D41C2C">
        <w:trPr>
          <w:trHeight w:val="266"/>
        </w:trPr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615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034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5C2C4D" w:rsidRPr="005B5EC7" w14:paraId="4FDE5B87" w14:textId="77777777" w:rsidTr="00A02482">
        <w:trPr>
          <w:trHeight w:val="266"/>
        </w:trPr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8E0A1" w14:textId="77777777" w:rsidR="005C2C4D" w:rsidRPr="005B5EC7" w:rsidRDefault="005C2C4D" w:rsidP="00A0248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2.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Wiek </w:t>
            </w:r>
          </w:p>
        </w:tc>
      </w:tr>
      <w:tr w:rsidR="005C2C4D" w:rsidRPr="005B5EC7" w14:paraId="58077346" w14:textId="77777777" w:rsidTr="00D41C2C">
        <w:trPr>
          <w:trHeight w:val="266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A181F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15-24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C1B14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25-35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7A27C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36-64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14F2F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powyżej 65 lat</w:t>
            </w:r>
          </w:p>
        </w:tc>
      </w:tr>
      <w:tr w:rsidR="005C2C4D" w:rsidRPr="005B5EC7" w14:paraId="4FA9A363" w14:textId="77777777" w:rsidTr="00D41C2C">
        <w:trPr>
          <w:trHeight w:val="266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CEC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111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04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74C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5C2C4D" w:rsidRPr="005B5EC7" w14:paraId="787F8A33" w14:textId="77777777" w:rsidTr="00A02482">
        <w:trPr>
          <w:trHeight w:val="266"/>
        </w:trPr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DF291" w14:textId="77777777" w:rsidR="005C2C4D" w:rsidRPr="005B5EC7" w:rsidRDefault="005C2C4D" w:rsidP="00A0248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3.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Wykształcenie</w:t>
            </w:r>
          </w:p>
        </w:tc>
      </w:tr>
      <w:tr w:rsidR="005C2C4D" w:rsidRPr="005B5EC7" w14:paraId="7F8C69F7" w14:textId="77777777" w:rsidTr="00D41C2C">
        <w:trPr>
          <w:trHeight w:val="266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5CB73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Podstawowe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ADD9C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Zawodowe 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4738D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Średnie ogólne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C5CF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Średnie zawodowe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E6B05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Wyższe</w:t>
            </w:r>
          </w:p>
        </w:tc>
      </w:tr>
      <w:tr w:rsidR="005C2C4D" w:rsidRPr="005B5EC7" w14:paraId="2339E11E" w14:textId="77777777" w:rsidTr="00D41C2C">
        <w:trPr>
          <w:trHeight w:val="266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00D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E5D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EE1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750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F47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5C2C4D" w:rsidRPr="005B5EC7" w14:paraId="44A1F604" w14:textId="77777777" w:rsidTr="00A02482">
        <w:trPr>
          <w:trHeight w:val="266"/>
        </w:trPr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E0C11" w14:textId="77777777" w:rsidR="005C2C4D" w:rsidRPr="005B5EC7" w:rsidRDefault="005C2C4D" w:rsidP="00A0248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4.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Grupa zawodowa</w:t>
            </w:r>
          </w:p>
        </w:tc>
      </w:tr>
      <w:tr w:rsidR="005C2C4D" w:rsidRPr="005B5EC7" w14:paraId="2A43D2A1" w14:textId="77777777" w:rsidTr="00D41C2C">
        <w:trPr>
          <w:cantSplit/>
          <w:trHeight w:val="266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7CB73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Bezrobotny</w:t>
            </w: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4C601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Sektor prywatny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CFC4B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Sektor publiczny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77A53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Organizacja pozarządowa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C9B04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Inne</w:t>
            </w:r>
          </w:p>
        </w:tc>
      </w:tr>
      <w:tr w:rsidR="005C2C4D" w:rsidRPr="005B5EC7" w14:paraId="107F12B5" w14:textId="77777777" w:rsidTr="00D41C2C">
        <w:trPr>
          <w:trHeight w:val="533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2CBB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4A4EC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Pracownik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7EB45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Pracodawca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98160" w14:textId="77777777" w:rsidR="005C2C4D" w:rsidRPr="005B5EC7" w:rsidRDefault="005C2C4D" w:rsidP="00A0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Rolnik 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E20C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933E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F4B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2C4D" w:rsidRPr="005B5EC7" w14:paraId="1BD3E703" w14:textId="77777777" w:rsidTr="00D41C2C">
        <w:trPr>
          <w:trHeight w:val="266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0CA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794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559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419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19C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629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95E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B5EC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5C2C4D" w:rsidRPr="005B5EC7" w14:paraId="0A724B92" w14:textId="77777777" w:rsidTr="00A02482">
        <w:trPr>
          <w:trHeight w:val="266"/>
        </w:trPr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22C17" w14:textId="77777777" w:rsidR="005C2C4D" w:rsidRPr="005B5EC7" w:rsidRDefault="005C2C4D" w:rsidP="00A0248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5.</w:t>
            </w:r>
            <w:r w:rsidRPr="005B5EC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Relacja do obszaru rewitalizacji (można wskazać kilka odpowiedzi)</w:t>
            </w:r>
          </w:p>
        </w:tc>
      </w:tr>
      <w:tr w:rsidR="005C2C4D" w:rsidRPr="005B5EC7" w14:paraId="406FCDB4" w14:textId="77777777" w:rsidTr="00D41C2C">
        <w:trPr>
          <w:trHeight w:val="244"/>
        </w:trPr>
        <w:tc>
          <w:tcPr>
            <w:tcW w:w="67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D204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Mieszkam na obszarze rewitalizacji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337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2C4D" w:rsidRPr="005B5EC7" w14:paraId="08447C15" w14:textId="77777777" w:rsidTr="00D41C2C">
        <w:trPr>
          <w:trHeight w:val="262"/>
        </w:trPr>
        <w:tc>
          <w:tcPr>
            <w:tcW w:w="67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920" w14:textId="71994525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Mieszkam poza obszarem rewitalizacji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15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2C4D" w:rsidRPr="005B5EC7" w14:paraId="64661CE5" w14:textId="77777777" w:rsidTr="00D41C2C">
        <w:trPr>
          <w:trHeight w:val="269"/>
        </w:trPr>
        <w:tc>
          <w:tcPr>
            <w:tcW w:w="6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307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Pracuję/uczę się na obszarze rewitalizacji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1297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2C4D" w:rsidRPr="005B5EC7" w14:paraId="5FD59492" w14:textId="77777777" w:rsidTr="00D41C2C">
        <w:trPr>
          <w:trHeight w:val="288"/>
        </w:trPr>
        <w:tc>
          <w:tcPr>
            <w:tcW w:w="6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890" w14:textId="77777777" w:rsidR="005C2C4D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Inne……………………………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152" w14:textId="77777777" w:rsidR="005C2C4D" w:rsidRPr="005B5EC7" w:rsidRDefault="005C2C4D" w:rsidP="00A0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EA84292" w14:textId="77777777" w:rsidR="00FE78B6" w:rsidRPr="00260DF8" w:rsidRDefault="00FE78B6" w:rsidP="00656CDC">
      <w:pPr>
        <w:rPr>
          <w:rFonts w:ascii="Times New Roman" w:hAnsi="Times New Roman" w:cs="Times New Roman"/>
          <w:sz w:val="24"/>
          <w:szCs w:val="24"/>
        </w:rPr>
      </w:pPr>
    </w:p>
    <w:sectPr w:rsidR="00FE78B6" w:rsidRPr="00260D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AA49" w14:textId="77777777" w:rsidR="004B1278" w:rsidRDefault="004B1278" w:rsidP="00665C5E">
      <w:pPr>
        <w:spacing w:after="0" w:line="240" w:lineRule="auto"/>
      </w:pPr>
      <w:r>
        <w:separator/>
      </w:r>
    </w:p>
  </w:endnote>
  <w:endnote w:type="continuationSeparator" w:id="0">
    <w:p w14:paraId="739A848A" w14:textId="77777777" w:rsidR="004B1278" w:rsidRDefault="004B1278" w:rsidP="006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C59C" w14:textId="77777777" w:rsidR="004B1278" w:rsidRDefault="004B1278" w:rsidP="00665C5E">
      <w:pPr>
        <w:spacing w:after="0" w:line="240" w:lineRule="auto"/>
      </w:pPr>
      <w:r>
        <w:separator/>
      </w:r>
    </w:p>
  </w:footnote>
  <w:footnote w:type="continuationSeparator" w:id="0">
    <w:p w14:paraId="005EC883" w14:textId="77777777" w:rsidR="004B1278" w:rsidRDefault="004B1278" w:rsidP="006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557"/>
    </w:tblGrid>
    <w:tr w:rsidR="005C2C4D" w14:paraId="479336B0" w14:textId="77777777" w:rsidTr="00C47278">
      <w:trPr>
        <w:trHeight w:val="1280"/>
      </w:trPr>
      <w:tc>
        <w:tcPr>
          <w:tcW w:w="1418" w:type="dxa"/>
        </w:tcPr>
        <w:p w14:paraId="26877EAA" w14:textId="4D66D6AD" w:rsidR="00665C5E" w:rsidRDefault="00D41C2C" w:rsidP="00665C5E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D468E6D" wp14:editId="71994CDE">
                <wp:extent cx="824903" cy="923925"/>
                <wp:effectExtent l="0" t="0" r="0" b="0"/>
                <wp:docPr id="1" name="Obraz 1" descr="Herb Tykocin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Tykocina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590" cy="94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</w:tcPr>
        <w:p w14:paraId="371314CD" w14:textId="77777777" w:rsidR="00665C5E" w:rsidRDefault="00665C5E" w:rsidP="00665C5E">
          <w:pPr>
            <w:jc w:val="center"/>
            <w:rPr>
              <w:b/>
            </w:rPr>
          </w:pPr>
        </w:p>
        <w:p w14:paraId="7B4582BB" w14:textId="77777777" w:rsidR="005C2C4D" w:rsidRPr="000E705D" w:rsidRDefault="00665C5E" w:rsidP="00665C5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E705D">
            <w:rPr>
              <w:rFonts w:ascii="Times New Roman" w:hAnsi="Times New Roman"/>
              <w:b/>
              <w:sz w:val="24"/>
              <w:szCs w:val="24"/>
            </w:rPr>
            <w:t xml:space="preserve">ANKIETA </w:t>
          </w:r>
        </w:p>
        <w:p w14:paraId="1BB7C4CC" w14:textId="270E45B4" w:rsidR="00F12E1C" w:rsidRPr="000E705D" w:rsidRDefault="00665C5E" w:rsidP="00665C5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E705D">
            <w:rPr>
              <w:rFonts w:ascii="Times New Roman" w:hAnsi="Times New Roman"/>
              <w:b/>
              <w:sz w:val="24"/>
              <w:szCs w:val="24"/>
            </w:rPr>
            <w:t xml:space="preserve">konsultacje społeczne projektu </w:t>
          </w:r>
        </w:p>
        <w:p w14:paraId="32462200" w14:textId="7FB001F0" w:rsidR="00665C5E" w:rsidRPr="00280A93" w:rsidRDefault="00665C5E" w:rsidP="00D41C2C">
          <w:pPr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0E705D">
            <w:rPr>
              <w:rFonts w:ascii="Times New Roman" w:hAnsi="Times New Roman"/>
              <w:b/>
              <w:sz w:val="24"/>
              <w:szCs w:val="24"/>
            </w:rPr>
            <w:t>G</w:t>
          </w:r>
          <w:r w:rsidR="005C2C4D" w:rsidRPr="000E705D">
            <w:rPr>
              <w:rFonts w:ascii="Times New Roman" w:hAnsi="Times New Roman"/>
              <w:b/>
              <w:sz w:val="24"/>
              <w:szCs w:val="24"/>
            </w:rPr>
            <w:t xml:space="preserve">minnego Programu Rewitalizacji </w:t>
          </w:r>
          <w:r w:rsidR="00D41C2C">
            <w:rPr>
              <w:rFonts w:ascii="Times New Roman" w:hAnsi="Times New Roman"/>
              <w:b/>
              <w:sz w:val="24"/>
              <w:szCs w:val="24"/>
            </w:rPr>
            <w:t xml:space="preserve">Gminy Tykocin na lata 2024 – 2030 </w:t>
          </w:r>
        </w:p>
      </w:tc>
    </w:tr>
  </w:tbl>
  <w:p w14:paraId="27313EC6" w14:textId="77777777" w:rsidR="00665C5E" w:rsidRPr="00665C5E" w:rsidRDefault="00665C5E" w:rsidP="00665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1E7"/>
    <w:multiLevelType w:val="multilevel"/>
    <w:tmpl w:val="0894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93CE2"/>
    <w:multiLevelType w:val="hybridMultilevel"/>
    <w:tmpl w:val="44FE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41C3"/>
    <w:multiLevelType w:val="multilevel"/>
    <w:tmpl w:val="20B2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90771">
    <w:abstractNumId w:val="1"/>
  </w:num>
  <w:num w:numId="2" w16cid:durableId="1949849023">
    <w:abstractNumId w:val="2"/>
  </w:num>
  <w:num w:numId="3" w16cid:durableId="155742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83"/>
    <w:rsid w:val="000E705D"/>
    <w:rsid w:val="00130D1D"/>
    <w:rsid w:val="00210B6A"/>
    <w:rsid w:val="00212F1E"/>
    <w:rsid w:val="00260DF8"/>
    <w:rsid w:val="003B070C"/>
    <w:rsid w:val="00403B8E"/>
    <w:rsid w:val="0047572B"/>
    <w:rsid w:val="004B1278"/>
    <w:rsid w:val="005475BA"/>
    <w:rsid w:val="005B257A"/>
    <w:rsid w:val="005C2C4D"/>
    <w:rsid w:val="00656CDC"/>
    <w:rsid w:val="00665C5E"/>
    <w:rsid w:val="00677B13"/>
    <w:rsid w:val="00736650"/>
    <w:rsid w:val="007708EE"/>
    <w:rsid w:val="008129D8"/>
    <w:rsid w:val="00867D32"/>
    <w:rsid w:val="00BD5F83"/>
    <w:rsid w:val="00C70958"/>
    <w:rsid w:val="00CF5A33"/>
    <w:rsid w:val="00D41C2C"/>
    <w:rsid w:val="00D6191C"/>
    <w:rsid w:val="00E00E40"/>
    <w:rsid w:val="00E107B8"/>
    <w:rsid w:val="00E431CC"/>
    <w:rsid w:val="00F12E1C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5117"/>
  <w15:chartTrackingRefBased/>
  <w15:docId w15:val="{3BEC8966-38EA-42AF-9D70-A1B9E184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F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6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C5E"/>
  </w:style>
  <w:style w:type="paragraph" w:styleId="Stopka">
    <w:name w:val="footer"/>
    <w:basedOn w:val="Normalny"/>
    <w:link w:val="StopkaZnak"/>
    <w:uiPriority w:val="99"/>
    <w:unhideWhenUsed/>
    <w:rsid w:val="0066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C5E"/>
  </w:style>
  <w:style w:type="table" w:styleId="Tabela-Siatka">
    <w:name w:val="Table Grid"/>
    <w:basedOn w:val="Standardowy"/>
    <w:uiPriority w:val="59"/>
    <w:rsid w:val="00665C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E78B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</dc:creator>
  <cp:keywords/>
  <dc:description/>
  <cp:lastModifiedBy>Karolina</cp:lastModifiedBy>
  <cp:revision>2</cp:revision>
  <dcterms:created xsi:type="dcterms:W3CDTF">2024-04-15T13:24:00Z</dcterms:created>
  <dcterms:modified xsi:type="dcterms:W3CDTF">2024-04-15T13:24:00Z</dcterms:modified>
</cp:coreProperties>
</file>